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B2" w:rsidRDefault="00EA6FB2" w:rsidP="005C0FAB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C0FAB" w:rsidRDefault="005C0FAB" w:rsidP="005C0FAB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OBRAZAC 15</w:t>
      </w:r>
    </w:p>
    <w:p w:rsidR="005C0FAB" w:rsidRDefault="005C0FAB" w:rsidP="005C0FAB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5C0FAB" w:rsidRDefault="005C0FAB" w:rsidP="005C0FAB">
      <w:pPr>
        <w:tabs>
          <w:tab w:val="left" w:pos="851"/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Naručilac: „Tržnice i pijace” d.o.o.</w:t>
      </w:r>
    </w:p>
    <w:p w:rsidR="005C0FAB" w:rsidRDefault="002C1850" w:rsidP="005C0FAB">
      <w:pPr>
        <w:tabs>
          <w:tab w:val="right" w:pos="34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Broj: </w:t>
      </w:r>
      <w:r w:rsidR="00B32AD0">
        <w:rPr>
          <w:rFonts w:ascii="Times New Roman" w:hAnsi="Times New Roman" w:cs="Times New Roman"/>
          <w:color w:val="000000"/>
          <w:sz w:val="24"/>
          <w:szCs w:val="24"/>
          <w:lang w:val="pl-PL"/>
        </w:rPr>
        <w:t>1246</w:t>
      </w:r>
    </w:p>
    <w:p w:rsidR="005C0FAB" w:rsidRDefault="002C1850" w:rsidP="005C0FAB">
      <w:pPr>
        <w:tabs>
          <w:tab w:val="right" w:pos="340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Mjesto i datum:  Podgorica, 06. Mart  2017</w:t>
      </w:r>
      <w:r w:rsidR="005C0FAB">
        <w:rPr>
          <w:rFonts w:ascii="Times New Roman" w:hAnsi="Times New Roman" w:cs="Times New Roman"/>
          <w:color w:val="000000"/>
          <w:sz w:val="24"/>
          <w:szCs w:val="24"/>
          <w:lang w:val="pl-PL"/>
        </w:rPr>
        <w:t>.godine</w:t>
      </w:r>
    </w:p>
    <w:p w:rsidR="005C0FAB" w:rsidRDefault="005C0FAB" w:rsidP="005C0FAB">
      <w:pPr>
        <w:spacing w:after="0" w:line="240" w:lineRule="auto"/>
        <w:rPr>
          <w:rFonts w:ascii="Times New Roman" w:hAnsi="Times New Roman" w:cs="Times New Roman"/>
        </w:rPr>
      </w:pPr>
    </w:p>
    <w:p w:rsidR="005C0FAB" w:rsidRDefault="005C0FAB" w:rsidP="005C0FA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C0FAB" w:rsidRDefault="005C0FAB" w:rsidP="005C0FAB">
      <w:pPr>
        <w:pStyle w:val="ListParagraph"/>
        <w:tabs>
          <w:tab w:val="left" w:pos="7230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osnovu člana 106 stav 2 Zakona o javnim nabavkama </w:t>
      </w:r>
      <w:r w:rsidR="002C1850">
        <w:rPr>
          <w:rFonts w:ascii="Times New Roman" w:hAnsi="Times New Roman" w:cs="Times New Roman"/>
          <w:sz w:val="24"/>
          <w:szCs w:val="24"/>
          <w:lang w:val="sr-Latn-RS"/>
        </w:rPr>
        <w:t>(„Službeni list CG“, br. 42/11,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57/14</w:t>
      </w:r>
      <w:r w:rsidR="002C1850">
        <w:rPr>
          <w:rFonts w:ascii="Times New Roman" w:hAnsi="Times New Roman" w:cs="Times New Roman"/>
          <w:sz w:val="24"/>
          <w:szCs w:val="24"/>
          <w:lang w:val="sr-Latn-RS"/>
        </w:rPr>
        <w:t xml:space="preserve"> i 28/15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), u postupku odlučivanja o izboru najpovoljnije ponude po tenderskoj dokumentaciji broj </w:t>
      </w:r>
      <w:r w:rsidR="00527FCA">
        <w:rPr>
          <w:rFonts w:ascii="Times New Roman" w:hAnsi="Times New Roman" w:cs="Times New Roman"/>
          <w:sz w:val="24"/>
          <w:szCs w:val="24"/>
          <w:u w:val="single"/>
          <w:lang w:val="sr-Latn-RS"/>
        </w:rPr>
        <w:t>01/17 od 06.02.2017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. godine za postupak javn</w:t>
      </w:r>
      <w:r w:rsidR="00527FCA">
        <w:rPr>
          <w:rFonts w:ascii="Times New Roman" w:hAnsi="Times New Roman" w:cs="Times New Roman"/>
          <w:sz w:val="24"/>
          <w:szCs w:val="24"/>
          <w:u w:val="single"/>
          <w:lang w:val="sr-Latn-RS"/>
        </w:rPr>
        <w:t>e nabavke šopingom za nabavku goriva-nafte</w:t>
      </w:r>
      <w:r>
        <w:rPr>
          <w:rFonts w:ascii="Times New Roman" w:hAnsi="Times New Roman" w:cs="Times New Roman"/>
          <w:sz w:val="24"/>
          <w:szCs w:val="24"/>
          <w:lang w:val="sr-Latn-RS"/>
        </w:rPr>
        <w:t>, ovlašćeno lice „Tržnice i pijace“d.o.o. Podgorica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 prijedlog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službenika za javne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nabavke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donosi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:rsidR="005C0FAB" w:rsidRDefault="005C0FAB" w:rsidP="005C0FA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C0FAB" w:rsidRDefault="005C0FAB" w:rsidP="005C0FA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Rješenje                                                                                                                                                                                             o izboru najpovoljnije ponude</w:t>
      </w:r>
    </w:p>
    <w:p w:rsidR="005C0FAB" w:rsidRDefault="005C0FAB" w:rsidP="005C0FA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5C0FAB" w:rsidRDefault="005C0FAB" w:rsidP="005C0FA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postupku javne nabavke po </w:t>
      </w:r>
      <w:r w:rsidR="00EF1B49">
        <w:rPr>
          <w:rFonts w:ascii="Times New Roman" w:hAnsi="Times New Roman" w:cs="Times New Roman"/>
          <w:sz w:val="24"/>
          <w:szCs w:val="24"/>
          <w:lang w:val="sr-Latn-RS"/>
        </w:rPr>
        <w:t>tenderskoj dokumentaciji broj 01/17 od 06.02.2017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godine za  postupak javne nabavke 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šo</w:t>
      </w:r>
      <w:r w:rsidR="00EF1B49">
        <w:rPr>
          <w:rFonts w:ascii="Times New Roman" w:hAnsi="Times New Roman" w:cs="Times New Roman"/>
          <w:sz w:val="24"/>
          <w:szCs w:val="24"/>
          <w:u w:val="single"/>
          <w:lang w:val="sr-Latn-RS"/>
        </w:rPr>
        <w:t>pingom za nabavku goriva-nafte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5C0FAB" w:rsidRDefault="005C0FAB" w:rsidP="005C0FA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C0FAB" w:rsidRDefault="005C0FAB" w:rsidP="005C0FAB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Ponu</w:t>
      </w:r>
      <w:r w:rsidR="00EF1B49">
        <w:rPr>
          <w:rFonts w:ascii="Times New Roman" w:hAnsi="Times New Roman" w:cs="Times New Roman"/>
          <w:b/>
          <w:sz w:val="24"/>
          <w:szCs w:val="24"/>
          <w:lang w:val="sr-Latn-RS"/>
        </w:rPr>
        <w:t>da ponuđača „Jugopetrol“AD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Podgorica, je ispravna  i vrednovana kao najpovoljnija-prvorangirana;</w:t>
      </w:r>
    </w:p>
    <w:p w:rsidR="005C0FAB" w:rsidRDefault="005C0FAB" w:rsidP="005C0FAB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C0FAB" w:rsidRDefault="005C0FAB" w:rsidP="005C0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:rsidR="005C0FAB" w:rsidRDefault="005C0FAB" w:rsidP="005C0FAB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 xml:space="preserve">   </w:t>
      </w:r>
    </w:p>
    <w:p w:rsidR="005C0FAB" w:rsidRDefault="005C0FAB" w:rsidP="005C0FAB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U postupku javne nabavke šopingom za nabavku </w:t>
      </w:r>
      <w:r w:rsidR="00EF1B49">
        <w:rPr>
          <w:rFonts w:ascii="Times New Roman" w:hAnsi="Times New Roman" w:cs="Times New Roman"/>
          <w:sz w:val="24"/>
          <w:szCs w:val="24"/>
          <w:u w:val="single"/>
          <w:lang w:val="sr-Latn-RS"/>
        </w:rPr>
        <w:t>goriva-nafte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F1B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 </w:t>
      </w:r>
      <w:r w:rsidR="00EF1B49">
        <w:rPr>
          <w:rFonts w:ascii="Times New Roman" w:hAnsi="Times New Roman" w:cs="Times New Roman"/>
          <w:sz w:val="24"/>
          <w:szCs w:val="24"/>
          <w:lang w:val="sr-Latn-RS"/>
        </w:rPr>
        <w:t>tenderskoj dokumentaciji broj 01/17 od 06.02.2017</w:t>
      </w:r>
      <w:r>
        <w:rPr>
          <w:rFonts w:ascii="Times New Roman" w:hAnsi="Times New Roman" w:cs="Times New Roman"/>
          <w:sz w:val="24"/>
          <w:szCs w:val="24"/>
          <w:lang w:val="sr-Latn-RS"/>
        </w:rPr>
        <w:t>. godine,u roku određenom pozivom za javno nadmetanje pristigla je ponud</w:t>
      </w:r>
      <w:r w:rsidR="00EF1B49">
        <w:rPr>
          <w:rFonts w:ascii="Times New Roman" w:hAnsi="Times New Roman" w:cs="Times New Roman"/>
          <w:sz w:val="24"/>
          <w:szCs w:val="24"/>
          <w:lang w:val="sr-Latn-RS"/>
        </w:rPr>
        <w:t xml:space="preserve">a  ponuđača “Jugopetrol“ AD -  </w:t>
      </w:r>
      <w:r>
        <w:rPr>
          <w:rFonts w:ascii="Times New Roman" w:hAnsi="Times New Roman" w:cs="Times New Roman"/>
          <w:sz w:val="24"/>
          <w:szCs w:val="24"/>
          <w:lang w:val="sr-Latn-RS"/>
        </w:rPr>
        <w:t>Podgorica.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Službe</w:t>
      </w:r>
      <w:r w:rsidR="0045649A">
        <w:rPr>
          <w:rFonts w:ascii="Times New Roman" w:hAnsi="Times New Roman" w:cs="Times New Roman"/>
          <w:sz w:val="24"/>
          <w:szCs w:val="24"/>
        </w:rPr>
        <w:t>nik za javne nabavke je dana  20.02.2017</w:t>
      </w:r>
      <w:r>
        <w:rPr>
          <w:rFonts w:ascii="Times New Roman" w:hAnsi="Times New Roman" w:cs="Times New Roman"/>
          <w:sz w:val="24"/>
          <w:szCs w:val="24"/>
        </w:rPr>
        <w:t>.godine pristupila javnom otvaranju ponuda i  konstatovala činjenično stanje u Zapisniku o j</w:t>
      </w:r>
      <w:r w:rsidR="0045649A">
        <w:rPr>
          <w:rFonts w:ascii="Times New Roman" w:hAnsi="Times New Roman" w:cs="Times New Roman"/>
          <w:sz w:val="24"/>
          <w:szCs w:val="24"/>
        </w:rPr>
        <w:t>avnom otvaranju ponuda broj 912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Službenik za javne nabavke pristupila je</w:t>
      </w:r>
      <w:r w:rsidR="0045649A">
        <w:rPr>
          <w:rFonts w:ascii="Times New Roman" w:hAnsi="Times New Roman" w:cs="Times New Roman"/>
          <w:sz w:val="24"/>
          <w:szCs w:val="24"/>
        </w:rPr>
        <w:t xml:space="preserve"> pogledu i ocjeni ponuda dana 06.03.2017</w:t>
      </w:r>
      <w:r>
        <w:rPr>
          <w:rFonts w:ascii="Times New Roman" w:hAnsi="Times New Roman" w:cs="Times New Roman"/>
          <w:sz w:val="24"/>
          <w:szCs w:val="24"/>
        </w:rPr>
        <w:t>.godine.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649A" w:rsidRDefault="0045649A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Podaci o dostavljenoj ponudi,prema redosljedu iz Zapisnika o j</w:t>
      </w:r>
      <w:r w:rsidR="000C3883">
        <w:rPr>
          <w:rFonts w:ascii="Times New Roman" w:hAnsi="Times New Roman" w:cs="Times New Roman"/>
          <w:b/>
          <w:sz w:val="24"/>
          <w:szCs w:val="24"/>
        </w:rPr>
        <w:t>avnom otvaranju ponuda broj 912 od 20.02.2017</w:t>
      </w:r>
      <w:r>
        <w:rPr>
          <w:rFonts w:ascii="Times New Roman" w:hAnsi="Times New Roman" w:cs="Times New Roman"/>
          <w:b/>
          <w:sz w:val="24"/>
          <w:szCs w:val="24"/>
        </w:rPr>
        <w:t>.godine: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FAB" w:rsidRPr="00225757" w:rsidRDefault="00EB2F7C" w:rsidP="005C0FA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“Jugopetrol” AD -  Podgorica;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Blagovremene ponude: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FAB" w:rsidRDefault="005C0FAB" w:rsidP="005C0FA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F7C">
        <w:rPr>
          <w:rFonts w:ascii="Times New Roman" w:hAnsi="Times New Roman" w:cs="Times New Roman"/>
          <w:sz w:val="24"/>
          <w:szCs w:val="24"/>
        </w:rPr>
        <w:t>“Jugopetrol” AD -</w:t>
      </w:r>
      <w:r>
        <w:rPr>
          <w:rFonts w:ascii="Times New Roman" w:hAnsi="Times New Roman" w:cs="Times New Roman"/>
          <w:sz w:val="24"/>
          <w:szCs w:val="24"/>
        </w:rPr>
        <w:t xml:space="preserve">  Podgorica;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Blagovremena </w:t>
      </w:r>
      <w:r w:rsidR="0022575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 ponuda  ponuđača: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76A" w:rsidRDefault="00225757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“Jugopetrol” AD -</w:t>
      </w:r>
      <w:r w:rsidR="005C0FAB">
        <w:rPr>
          <w:rFonts w:ascii="Times New Roman" w:hAnsi="Times New Roman" w:cs="Times New Roman"/>
          <w:sz w:val="24"/>
          <w:szCs w:val="24"/>
        </w:rPr>
        <w:t xml:space="preserve"> Podgorica;, koji je dostavio ponudu,</w:t>
      </w:r>
      <w:r>
        <w:rPr>
          <w:rFonts w:ascii="Times New Roman" w:hAnsi="Times New Roman" w:cs="Times New Roman"/>
          <w:sz w:val="24"/>
          <w:szCs w:val="24"/>
        </w:rPr>
        <w:t xml:space="preserve">ekspres poštom </w:t>
      </w:r>
      <w:r w:rsidR="00B9276A">
        <w:rPr>
          <w:rFonts w:ascii="Times New Roman" w:hAnsi="Times New Roman" w:cs="Times New Roman"/>
          <w:sz w:val="24"/>
          <w:szCs w:val="24"/>
        </w:rPr>
        <w:t>(Post Express)</w:t>
      </w:r>
    </w:p>
    <w:p w:rsidR="005C0FAB" w:rsidRDefault="00B9276A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arhivi Naručioca, 17.02.2017.godine u 08:25</w:t>
      </w:r>
      <w:r w:rsidR="005C0FAB">
        <w:rPr>
          <w:rFonts w:ascii="Times New Roman" w:hAnsi="Times New Roman" w:cs="Times New Roman"/>
          <w:sz w:val="24"/>
          <w:szCs w:val="24"/>
        </w:rPr>
        <w:t xml:space="preserve"> časova,što je bio osnov ocjene blagovremenosti,jer je tenderskom dokumentacijom bilo predviđeno da se dostavljanje p</w:t>
      </w:r>
      <w:r>
        <w:rPr>
          <w:rFonts w:ascii="Times New Roman" w:hAnsi="Times New Roman" w:cs="Times New Roman"/>
          <w:sz w:val="24"/>
          <w:szCs w:val="24"/>
        </w:rPr>
        <w:t>onuda vrši zaključno sa danom 20.02.2017</w:t>
      </w:r>
      <w:r w:rsidR="005C0FAB">
        <w:rPr>
          <w:rFonts w:ascii="Times New Roman" w:hAnsi="Times New Roman" w:cs="Times New Roman"/>
          <w:sz w:val="24"/>
          <w:szCs w:val="24"/>
        </w:rPr>
        <w:t>.godine do 10:00 časova.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Neblagovremene ponude: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Neblagovremenih ponuda nije bilo.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javne nabavke je, u skladu sa ovlašćenjima utvrđenim u članu 58 i 101 Zakona o javnim nabavkama</w:t>
      </w:r>
      <w:r w:rsidR="00962C61">
        <w:rPr>
          <w:rFonts w:ascii="Times New Roman" w:hAnsi="Times New Roman" w:cs="Times New Roman"/>
          <w:sz w:val="24"/>
          <w:szCs w:val="24"/>
        </w:rPr>
        <w:t xml:space="preserve"> (“Službeni list CG”,br.42/11,</w:t>
      </w:r>
      <w:r>
        <w:rPr>
          <w:rFonts w:ascii="Times New Roman" w:hAnsi="Times New Roman" w:cs="Times New Roman"/>
          <w:sz w:val="24"/>
          <w:szCs w:val="24"/>
        </w:rPr>
        <w:t>57/14</w:t>
      </w:r>
      <w:r w:rsidR="00962C61">
        <w:rPr>
          <w:rFonts w:ascii="Times New Roman" w:hAnsi="Times New Roman" w:cs="Times New Roman"/>
          <w:sz w:val="24"/>
          <w:szCs w:val="24"/>
        </w:rPr>
        <w:t xml:space="preserve"> i 28/15</w:t>
      </w:r>
      <w:r>
        <w:rPr>
          <w:rFonts w:ascii="Times New Roman" w:hAnsi="Times New Roman" w:cs="Times New Roman"/>
          <w:sz w:val="24"/>
          <w:szCs w:val="24"/>
        </w:rPr>
        <w:t>),izvršila pregled i ocjenu ispravnosti ponude  kako slijedi: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Ispravne ponude: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Ispravna je ponuda ponuđača: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962C61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1.“Jugopetrol ” AD - </w:t>
      </w:r>
      <w:r w:rsidR="005C0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Podgorica</w:t>
      </w:r>
      <w:r w:rsidR="005C0FAB">
        <w:rPr>
          <w:rFonts w:ascii="Times New Roman" w:hAnsi="Times New Roman" w:cs="Times New Roman"/>
          <w:sz w:val="24"/>
          <w:szCs w:val="24"/>
        </w:rPr>
        <w:t>, u skladu sa članom 99 Zakona o javnim nabavkama</w:t>
      </w:r>
      <w:r>
        <w:rPr>
          <w:rFonts w:ascii="Times New Roman" w:hAnsi="Times New Roman" w:cs="Times New Roman"/>
          <w:sz w:val="24"/>
          <w:szCs w:val="24"/>
        </w:rPr>
        <w:t xml:space="preserve"> (“Službeni list CG”,br.42/11,</w:t>
      </w:r>
      <w:r w:rsidR="005C0FAB">
        <w:rPr>
          <w:rFonts w:ascii="Times New Roman" w:hAnsi="Times New Roman" w:cs="Times New Roman"/>
          <w:sz w:val="24"/>
          <w:szCs w:val="24"/>
        </w:rPr>
        <w:t>57/14</w:t>
      </w:r>
      <w:r>
        <w:rPr>
          <w:rFonts w:ascii="Times New Roman" w:hAnsi="Times New Roman" w:cs="Times New Roman"/>
          <w:sz w:val="24"/>
          <w:szCs w:val="24"/>
        </w:rPr>
        <w:t xml:space="preserve"> i 28/15</w:t>
      </w:r>
      <w:r w:rsidR="005C0FAB">
        <w:rPr>
          <w:rFonts w:ascii="Times New Roman" w:hAnsi="Times New Roman" w:cs="Times New Roman"/>
          <w:sz w:val="24"/>
          <w:szCs w:val="24"/>
        </w:rPr>
        <w:t>).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C13F30" w:rsidP="005C0FA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1.” Jugopetrol ” AD -</w:t>
      </w:r>
      <w:r w:rsidR="005C0FAB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Podgorica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Ponu</w:t>
      </w:r>
      <w:r w:rsidR="00C13F30">
        <w:rPr>
          <w:rFonts w:ascii="Times New Roman" w:hAnsi="Times New Roman" w:cs="Times New Roman"/>
          <w:sz w:val="24"/>
          <w:szCs w:val="24"/>
        </w:rPr>
        <w:t>da ponuđača “Jugopetrol” AD -  Podgorica broj 878 od  17.02.2017</w:t>
      </w:r>
      <w:r>
        <w:rPr>
          <w:rFonts w:ascii="Times New Roman" w:hAnsi="Times New Roman" w:cs="Times New Roman"/>
          <w:sz w:val="24"/>
          <w:szCs w:val="24"/>
        </w:rPr>
        <w:t>. godine, je podnešena u zatvorenoj koverti.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jednom dijelu koverte ponude je i</w:t>
      </w:r>
      <w:r w:rsidR="00592F5A">
        <w:rPr>
          <w:rFonts w:ascii="Times New Roman" w:hAnsi="Times New Roman" w:cs="Times New Roman"/>
          <w:sz w:val="24"/>
          <w:szCs w:val="24"/>
        </w:rPr>
        <w:t>spisano:”Jugopetrol” AD</w:t>
      </w:r>
      <w:r>
        <w:rPr>
          <w:rFonts w:ascii="Times New Roman" w:hAnsi="Times New Roman" w:cs="Times New Roman"/>
          <w:sz w:val="24"/>
          <w:szCs w:val="24"/>
        </w:rPr>
        <w:t xml:space="preserve">  Podgo</w:t>
      </w:r>
      <w:r w:rsidR="00592F5A">
        <w:rPr>
          <w:rFonts w:ascii="Times New Roman" w:hAnsi="Times New Roman" w:cs="Times New Roman"/>
          <w:sz w:val="24"/>
          <w:szCs w:val="24"/>
        </w:rPr>
        <w:t xml:space="preserve">rica, Stanka Dragojevića bb - </w:t>
      </w:r>
      <w:r>
        <w:rPr>
          <w:rFonts w:ascii="Times New Roman" w:hAnsi="Times New Roman" w:cs="Times New Roman"/>
          <w:sz w:val="24"/>
          <w:szCs w:val="24"/>
        </w:rPr>
        <w:t xml:space="preserve"> Podgorica,a na drugom dijelu koverte - Naručilac: “Tržnice i pijace” d.o.o.,Adresa:Oktobarske revolucije broj 12</w:t>
      </w:r>
      <w:r w:rsidR="00592F5A">
        <w:rPr>
          <w:rFonts w:ascii="Times New Roman" w:hAnsi="Times New Roman" w:cs="Times New Roman"/>
          <w:sz w:val="24"/>
          <w:szCs w:val="24"/>
        </w:rPr>
        <w:t>4 Podgorica, Ponuda po Pozivu 01/17</w:t>
      </w:r>
      <w:r>
        <w:rPr>
          <w:rFonts w:ascii="Times New Roman" w:hAnsi="Times New Roman" w:cs="Times New Roman"/>
          <w:sz w:val="24"/>
          <w:szCs w:val="24"/>
        </w:rPr>
        <w:t>, Napomena: “NE OTVARAJ PRIJE  JAVNOG OTVARANJA PONUDA”.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729" w:rsidRDefault="00A07729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U svoj</w:t>
      </w:r>
      <w:r w:rsidR="0089334F">
        <w:rPr>
          <w:rFonts w:ascii="Times New Roman" w:hAnsi="Times New Roman" w:cs="Times New Roman"/>
          <w:sz w:val="24"/>
          <w:szCs w:val="24"/>
        </w:rPr>
        <w:t>oj ponudi ponuđač “Jugopetrol” AD</w:t>
      </w:r>
      <w:r>
        <w:rPr>
          <w:rFonts w:ascii="Times New Roman" w:hAnsi="Times New Roman" w:cs="Times New Roman"/>
          <w:sz w:val="24"/>
          <w:szCs w:val="24"/>
        </w:rPr>
        <w:t xml:space="preserve"> Podgorica,priložio je dokaze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B61D7" w:rsidRDefault="002B61D7" w:rsidP="002B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Opšti podaci o ponudi i ponuđaču, popunjen obrazac finansijskog dijela ponude, potpisanu i pečatiranu izjavu o nepostojanju sukoba interesa na strani ponuđača (u formi originala); izvod iz Centralnog registra privrednih subjekata Poreske uprave broj 4-0000087/036 od 28.12.2016.godine pretežna djelatnost:4671 – trgovina na veliko čvrstim,tečnim i gasovitim gorivima i sličnim proizvodima(u formi neovjerene fotokopije), Uvjerenje Poreske uprave – Podgorica broj 03/8-2-1162/1-2 od 26.01.2017. godine nema dospjelih neizmirenih obaveza (u formi neovjerene fotokopije); Uvjerenja / Potvrde Opštine Andrijevica,Bar,Berane,Bijelo Polje,Budva,Cetinje,Danilovgrad, Herceg Novi,Kolašin,Kotor,Mojkovac,Nikšić,Plav,Plužine,Rožaje,Šavnik,Tivat,Ulcinj,Žabljak da nema dospjelih obaveza po osnovu prireza i poreza (u formi neovjerenih kopija),Uvjerenje Uprave lokalnih javnih prihoda Podgorica broj 15-U5-427/16-2301/1 od 14.12.2016. godine da  je na dan izdavanja uvjerenja izmirio dospjele poreske obaveze iz nadležnosti navedenog organa (u formi neovjerene kopije);Potvrda Ministarstva finansija – Poreske uprave broj 03/2-1-9965/1-16 od 08.12.2016. godine da se odgovorno lice ponuđača Andreas Triantopoulos  ne nalazi u kaznenoj evidenciji CRPS-a (u formi neovjerene kopije); Uvjerenje Ministarstva pravde broj 02/2-5880/16 od 27.10.2016. godine,  da odgovorno lice Andreas Triantopoulos se ne nalazi u kaznenoj evidenciji (formi neovjerene fotokopije);Licence / odluka izdate od Regulatorne agencije za energetiku Crne Gore za trgovinu na veliko naftnim derivatima,za trgovinu na malo naftnim derivatima,za snadbijevanje krajnjih kupaca TNG,za skladištenje i distribuciju naftnih proizvoda,za transport naftnih derivata drumskim transportnim sredstvima potpisan (u formi neovjerenih kopija),Potpisana i pečatirana Izjava da ponuđač ne namjerava da za predmetnu nabavku angažuje podugovarača/e,odnosno podizvođača/e (u formi originala);Tenderska garancija kod Addiko Bank AD Podgorica (u formi originala); Potpisana i pečatirana Izjava o posjedovanju računskog sistema (u formi originala),Potpisan i pečatiran nacrt Ugovora od strane ponuđača ( u formi originala). </w:t>
      </w:r>
    </w:p>
    <w:p w:rsidR="002B61D7" w:rsidRDefault="002B61D7" w:rsidP="002B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61D7" w:rsidRDefault="002B61D7" w:rsidP="002B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Ponuda je data na crnogorskom jeziku.</w:t>
      </w:r>
    </w:p>
    <w:p w:rsidR="002B61D7" w:rsidRDefault="002B61D7" w:rsidP="002B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Ponuda je povezana u jednu cjelinu jemstvenikom i zapečaćena čvrstim pečatnim voskom sa   otiskom znaka ponuđača na pečatnom vosku.</w:t>
      </w:r>
    </w:p>
    <w:p w:rsidR="002B61D7" w:rsidRDefault="002B61D7" w:rsidP="002B61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-Svaka prva stranica svakog lista ponude je potpisana od strane ovlašćenog lica,pečatirana i označena je rednim brojem,kao i ukupnim brojem listova ponude zaključno sa brojem 64.</w:t>
      </w:r>
    </w:p>
    <w:p w:rsidR="002B61D7" w:rsidRDefault="002B61D7" w:rsidP="002B61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Finansijski dio ponude - specifikacija sa cijenom i uslovima ponude: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Cijena je iskazana na način što su iskazane jedinične cijene bez pdv-a, iznos pdv-a i ukupan iznos sa pdv-om;</w:t>
      </w:r>
    </w:p>
    <w:p w:rsidR="0074105B" w:rsidRDefault="0074105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Pr="0074105B" w:rsidRDefault="0074105B" w:rsidP="007410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74105B">
        <w:rPr>
          <w:rFonts w:ascii="Times New Roman" w:hAnsi="Times New Roman" w:cs="Times New Roman"/>
          <w:b/>
          <w:sz w:val="24"/>
          <w:szCs w:val="24"/>
          <w:lang w:val="sr-Latn-RS"/>
        </w:rPr>
        <w:t>Ponuđena cijena:</w:t>
      </w:r>
    </w:p>
    <w:p w:rsidR="0074105B" w:rsidRPr="0074105B" w:rsidRDefault="0074105B" w:rsidP="0074105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35"/>
      </w:tblGrid>
      <w:tr w:rsidR="0074105B" w:rsidTr="0074105B">
        <w:trPr>
          <w:trHeight w:val="320"/>
        </w:trPr>
        <w:tc>
          <w:tcPr>
            <w:tcW w:w="9335" w:type="dxa"/>
            <w:vAlign w:val="center"/>
            <w:hideMark/>
          </w:tcPr>
          <w:p w:rsidR="0074105B" w:rsidRDefault="0074105B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Ukupno bez PDV-a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11.749,92 eura</w:t>
            </w:r>
          </w:p>
        </w:tc>
      </w:tr>
      <w:tr w:rsidR="0074105B" w:rsidTr="0074105B">
        <w:trPr>
          <w:trHeight w:val="320"/>
        </w:trPr>
        <w:tc>
          <w:tcPr>
            <w:tcW w:w="9335" w:type="dxa"/>
            <w:vAlign w:val="center"/>
            <w:hideMark/>
          </w:tcPr>
          <w:p w:rsidR="0074105B" w:rsidRDefault="0074105B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PDV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2.234,88 eura</w:t>
            </w:r>
          </w:p>
        </w:tc>
      </w:tr>
      <w:tr w:rsidR="0074105B" w:rsidTr="0074105B">
        <w:trPr>
          <w:trHeight w:val="320"/>
        </w:trPr>
        <w:tc>
          <w:tcPr>
            <w:tcW w:w="9335" w:type="dxa"/>
            <w:vAlign w:val="center"/>
            <w:hideMark/>
          </w:tcPr>
          <w:p w:rsidR="0074105B" w:rsidRDefault="0074105B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: 13.984,80 eura </w:t>
            </w:r>
          </w:p>
          <w:p w:rsidR="0074105B" w:rsidRDefault="0074105B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Slovima:trinaesthiljadadevestoosamdesetčetirieura 88/100.</w:t>
            </w:r>
          </w:p>
        </w:tc>
      </w:tr>
    </w:tbl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105B" w:rsidRDefault="0074105B" w:rsidP="0074105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Ostali elementi ponude zahtijevani tenderskom dokumentacijom:</w:t>
      </w: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izvršenja ugovora je: Godina  dana od  zaključivanja ugovora;</w:t>
      </w: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 ugovora je: Prema zahtjevima iz tenderske dokumentacije;</w:t>
      </w: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dinamika isporuke/izvršenja: Sukcesivno;</w:t>
      </w: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Garantni rok: /</w:t>
      </w: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plaćanja: Odloženo, 30 dana za isporuke u prethodnom mjesecu;</w:t>
      </w: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plaćanja: Virmanski;</w:t>
      </w:r>
    </w:p>
    <w:p w:rsidR="0074105B" w:rsidRDefault="0074105B" w:rsidP="007410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važenja ponude:  60 dana od dana javnog otvaranja ponuda;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Službenik za javne nabavke konstatuje da ponuda ponuđača </w:t>
      </w:r>
      <w:r w:rsidR="004C23DE">
        <w:rPr>
          <w:rFonts w:ascii="Times New Roman" w:hAnsi="Times New Roman" w:cs="Times New Roman"/>
          <w:sz w:val="24"/>
          <w:szCs w:val="24"/>
        </w:rPr>
        <w:t>“Jugopetrol” AD -</w:t>
      </w:r>
      <w:r>
        <w:rPr>
          <w:rFonts w:ascii="Times New Roman" w:hAnsi="Times New Roman" w:cs="Times New Roman"/>
          <w:sz w:val="24"/>
          <w:szCs w:val="24"/>
        </w:rPr>
        <w:t xml:space="preserve"> Podgorica, sadrži sve dokaze i uslove utvrđene pozivom za javno nadmetanje i t</w:t>
      </w:r>
      <w:r w:rsidR="004C23DE">
        <w:rPr>
          <w:rFonts w:ascii="Times New Roman" w:hAnsi="Times New Roman" w:cs="Times New Roman"/>
          <w:sz w:val="24"/>
          <w:szCs w:val="24"/>
        </w:rPr>
        <w:t>enderskom dokumentacijom broj 01/17</w:t>
      </w:r>
      <w:r>
        <w:rPr>
          <w:rFonts w:ascii="Times New Roman" w:hAnsi="Times New Roman" w:cs="Times New Roman"/>
          <w:sz w:val="24"/>
          <w:szCs w:val="24"/>
        </w:rPr>
        <w:t>. Ponu</w:t>
      </w:r>
      <w:r w:rsidR="004C23DE">
        <w:rPr>
          <w:rFonts w:ascii="Times New Roman" w:hAnsi="Times New Roman" w:cs="Times New Roman"/>
          <w:sz w:val="24"/>
          <w:szCs w:val="24"/>
        </w:rPr>
        <w:t>da ponuđača “Jugopetrol” AD -</w:t>
      </w:r>
      <w:r>
        <w:rPr>
          <w:rFonts w:ascii="Times New Roman" w:hAnsi="Times New Roman" w:cs="Times New Roman"/>
          <w:sz w:val="24"/>
          <w:szCs w:val="24"/>
        </w:rPr>
        <w:t xml:space="preserve">  Podgorica, je u skladu sa članom 99 Zakona o javnim nabavkama (“Sl</w:t>
      </w:r>
      <w:r w:rsidR="004C23DE">
        <w:rPr>
          <w:rFonts w:ascii="Times New Roman" w:hAnsi="Times New Roman" w:cs="Times New Roman"/>
          <w:sz w:val="24"/>
          <w:szCs w:val="24"/>
        </w:rPr>
        <w:t>užbeni list CG”,br.42/11 ,</w:t>
      </w:r>
      <w:r>
        <w:rPr>
          <w:rFonts w:ascii="Times New Roman" w:hAnsi="Times New Roman" w:cs="Times New Roman"/>
          <w:sz w:val="24"/>
          <w:szCs w:val="24"/>
        </w:rPr>
        <w:t xml:space="preserve"> 57/14</w:t>
      </w:r>
      <w:r w:rsidR="004C23DE">
        <w:rPr>
          <w:rFonts w:ascii="Times New Roman" w:hAnsi="Times New Roman" w:cs="Times New Roman"/>
          <w:sz w:val="24"/>
          <w:szCs w:val="24"/>
        </w:rPr>
        <w:t xml:space="preserve"> i 28/15 </w:t>
      </w:r>
      <w:r>
        <w:rPr>
          <w:rFonts w:ascii="Times New Roman" w:hAnsi="Times New Roman" w:cs="Times New Roman"/>
          <w:sz w:val="24"/>
          <w:szCs w:val="24"/>
        </w:rPr>
        <w:t>),ispravna ponuda.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javne nabavke je,nakon ocjene ispravnosti dostavljenih dokaza u ponudi,izvršila komparativni prikaz i analizu ponude.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Vrednovanje ponuda: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FAB" w:rsidRDefault="005C0FAB" w:rsidP="005C0FA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javne nabavke je izvršila vrednovanje ispravne ponude po kriterijumu najniža ponuđena cijena i 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 ponuđača </w:t>
      </w:r>
      <w:r w:rsidR="004C23DE">
        <w:rPr>
          <w:rFonts w:ascii="Times New Roman" w:hAnsi="Times New Roman" w:cs="Times New Roman"/>
          <w:sz w:val="24"/>
          <w:szCs w:val="24"/>
          <w:u w:val="single"/>
        </w:rPr>
        <w:t>“Jugopetrol” AD 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Podgorica</w:t>
      </w:r>
      <w:r w:rsidR="004C23DE">
        <w:rPr>
          <w:rFonts w:ascii="Times New Roman" w:hAnsi="Times New Roman" w:cs="Times New Roman"/>
          <w:sz w:val="24"/>
          <w:szCs w:val="24"/>
        </w:rPr>
        <w:t>,za ponuđenu cijenu od 13.984,8</w:t>
      </w:r>
      <w:r>
        <w:rPr>
          <w:rFonts w:ascii="Times New Roman" w:hAnsi="Times New Roman" w:cs="Times New Roman"/>
          <w:sz w:val="24"/>
          <w:szCs w:val="24"/>
        </w:rPr>
        <w:t xml:space="preserve">0 eura (sa PDV-om), je dodijelila </w:t>
      </w:r>
      <w:r w:rsidRPr="004C23DE">
        <w:rPr>
          <w:rFonts w:ascii="Times New Roman" w:hAnsi="Times New Roman" w:cs="Times New Roman"/>
          <w:b/>
          <w:sz w:val="24"/>
          <w:szCs w:val="24"/>
        </w:rPr>
        <w:t>100  bodova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 lista: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utvrđenom kriterijumu odnosno podkriterijumu najniža ponuđena cijena utvrđena je sljedeća rang lista: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Pr="009D199F" w:rsidRDefault="004C23DE" w:rsidP="005C0FA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199F">
        <w:rPr>
          <w:rFonts w:ascii="Times New Roman" w:hAnsi="Times New Roman" w:cs="Times New Roman"/>
          <w:b/>
          <w:sz w:val="24"/>
          <w:szCs w:val="24"/>
          <w:u w:val="single"/>
        </w:rPr>
        <w:t>“Jugopetrol ” AD -</w:t>
      </w:r>
      <w:r w:rsidR="005C0FAB" w:rsidRPr="009D199F">
        <w:rPr>
          <w:rFonts w:ascii="Times New Roman" w:hAnsi="Times New Roman" w:cs="Times New Roman"/>
          <w:b/>
          <w:sz w:val="24"/>
          <w:szCs w:val="24"/>
          <w:u w:val="single"/>
        </w:rPr>
        <w:t xml:space="preserve">  Podgorica</w:t>
      </w:r>
      <w:r w:rsidR="005C0FAB" w:rsidRPr="009D199F">
        <w:rPr>
          <w:rFonts w:ascii="Times New Roman" w:hAnsi="Times New Roman" w:cs="Times New Roman"/>
          <w:b/>
          <w:sz w:val="24"/>
          <w:szCs w:val="24"/>
        </w:rPr>
        <w:t xml:space="preserve">, broj dodijeljenih bodova </w:t>
      </w:r>
      <w:r w:rsidR="005C0FAB" w:rsidRPr="009D199F">
        <w:rPr>
          <w:rFonts w:ascii="Times New Roman" w:hAnsi="Times New Roman" w:cs="Times New Roman"/>
          <w:b/>
          <w:sz w:val="24"/>
          <w:szCs w:val="24"/>
          <w:u w:val="single"/>
        </w:rPr>
        <w:t>100.</w:t>
      </w: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navedenog ,ponu</w:t>
      </w:r>
      <w:r w:rsidR="004C23DE">
        <w:rPr>
          <w:rFonts w:ascii="Times New Roman" w:hAnsi="Times New Roman" w:cs="Times New Roman"/>
          <w:sz w:val="24"/>
          <w:szCs w:val="24"/>
        </w:rPr>
        <w:t>da ponuđača “Jugopetrol” AD -</w:t>
      </w:r>
      <w:r>
        <w:rPr>
          <w:rFonts w:ascii="Times New Roman" w:hAnsi="Times New Roman" w:cs="Times New Roman"/>
          <w:sz w:val="24"/>
          <w:szCs w:val="24"/>
        </w:rPr>
        <w:t xml:space="preserve">  Podgorica, je izabrana kao najpovoljnija u postupku javne n</w:t>
      </w:r>
      <w:r w:rsidR="004C23DE">
        <w:rPr>
          <w:rFonts w:ascii="Times New Roman" w:hAnsi="Times New Roman" w:cs="Times New Roman"/>
          <w:sz w:val="24"/>
          <w:szCs w:val="24"/>
        </w:rPr>
        <w:t>abavke šopingom – za nabavku goriva-nafte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FAB" w:rsidRDefault="005C0FAB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B" w:rsidRDefault="005C0FAB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B" w:rsidRDefault="005C0FAB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B" w:rsidRDefault="00E21EAC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23DE" w:rsidRDefault="004C23DE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B" w:rsidRDefault="005C0FAB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B" w:rsidRDefault="005C0FAB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B" w:rsidRDefault="005C0FAB" w:rsidP="005C0F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FAB" w:rsidRDefault="005C0FAB" w:rsidP="005C0FAB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Uputstvo o pravnom sredstvu</w:t>
      </w:r>
    </w:p>
    <w:p w:rsidR="005C0FAB" w:rsidRDefault="005C0FAB" w:rsidP="005C0FAB">
      <w:pPr>
        <w:pStyle w:val="ListParagraph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5C0FAB" w:rsidRDefault="005C0FAB" w:rsidP="005C0FA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Ponuđač može izjaviti žalbu protiv ovog rješenja Državnoj komisiji za kontrolu postupaka javnih nabavki u roku od 10 dana od dana dostavljanja ovog rješenja.</w:t>
      </w:r>
    </w:p>
    <w:p w:rsidR="005C0FAB" w:rsidRDefault="005C0FAB" w:rsidP="005C0FA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Žalba se izjavljuje preko naručioca neposredno, putem pošte preporučenom pošiljkom sa dostavnicom ili elektronskim putem sa naprednim elektronskim potpisom. </w:t>
      </w:r>
    </w:p>
    <w:p w:rsidR="005C0FAB" w:rsidRDefault="005C0FAB" w:rsidP="005C0FA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Žalbom se može pobijati: postupak prijema ponuda, postupak javnog otvaranja ponuda, sadržaj i način dostavljanja zapisnika o javnom otvaranju ponuda, postupak pregleda, ocjene, upoređivanja i vrednovanja ponuda i/ili zakonitost ovog rješenja.</w:t>
      </w:r>
    </w:p>
    <w:p w:rsidR="005C0FAB" w:rsidRDefault="005C0FAB" w:rsidP="005C0FA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žalbu se dostavlja dokaz da je plaćena naknada za vođenje postupka po žalbi u iznosu od 1% od procijenjene vrijednosti javne nabavke, a najviše 8.000,00 eura, na žiro račun Državne komisije za kontrolu postupaka javnih nabavki broj 530-20240-15 kod </w:t>
      </w:r>
      <w:r>
        <w:rPr>
          <w:rFonts w:ascii="Times New Roman" w:hAnsi="Times New Roman" w:cs="Times New Roman"/>
          <w:sz w:val="24"/>
          <w:szCs w:val="24"/>
        </w:rPr>
        <w:t>NLB Montenegro banke A.D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0FAB" w:rsidRDefault="005C0FAB" w:rsidP="005C0FA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Ukoliko je predmet nabavke podijeljen po partijama, a žalba se odnosi samo na određenu/e partiju/e, naknada se plaća u iznosu 1% od procijenjene vrijednosti javne nabavke te /tih partije/a.</w:t>
      </w:r>
    </w:p>
    <w:p w:rsidR="005C0FAB" w:rsidRDefault="005C0FAB" w:rsidP="005C0FA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Instrukcije za plaćanje naknade za ponuđače iz inostranstva nalaze se na internet stranici Državne komisije za kontrolu postupaka javnih nabavki.</w:t>
      </w:r>
    </w:p>
    <w:p w:rsidR="005C0FAB" w:rsidRDefault="005C0FAB" w:rsidP="005C0FAB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se uz žalbu ne dostavi dokaz da je uplaćena naknada za vođenje postupka u propisanom iznosu žalba će biti odbačena kao neuredna. </w:t>
      </w:r>
    </w:p>
    <w:p w:rsidR="005C0FAB" w:rsidRDefault="005C0FAB" w:rsidP="005C0FAB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0FAB" w:rsidRDefault="005C0FAB" w:rsidP="005C0FAB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Ovlašćeno lice naručioca: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Ranko Jovanović,Izvršni direktor</w:t>
      </w:r>
    </w:p>
    <w:p w:rsidR="005C0FAB" w:rsidRDefault="005C0FAB" w:rsidP="005C0FAB">
      <w:pPr>
        <w:pStyle w:val="ListParagraph"/>
        <w:spacing w:before="0" w:after="0" w:line="240" w:lineRule="auto"/>
        <w:ind w:left="0" w:right="477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0"/>
          <w:szCs w:val="20"/>
          <w:lang w:val="sr-Latn-RS"/>
        </w:rPr>
        <w:t>ime, prezime i funkcija)</w:t>
      </w:r>
    </w:p>
    <w:p w:rsidR="005C0FAB" w:rsidRDefault="005C0FAB" w:rsidP="005C0FAB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</w:p>
    <w:p w:rsidR="005C0FAB" w:rsidRDefault="005C0FAB" w:rsidP="005C0FAB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_____________________________</w:t>
      </w:r>
    </w:p>
    <w:p w:rsidR="005C0FAB" w:rsidRDefault="005C0FAB" w:rsidP="005C0FAB">
      <w:pPr>
        <w:pStyle w:val="ListParagraph"/>
        <w:spacing w:before="0" w:after="0" w:line="240" w:lineRule="auto"/>
        <w:ind w:left="0" w:right="29"/>
        <w:jc w:val="right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(svojeručni potpis ovlašćenog lica)</w:t>
      </w:r>
    </w:p>
    <w:p w:rsidR="005C0FAB" w:rsidRDefault="005C0FAB" w:rsidP="005C0FAB">
      <w:pPr>
        <w:pStyle w:val="ListParagraph"/>
        <w:spacing w:before="0"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M.P.</w:t>
      </w:r>
    </w:p>
    <w:p w:rsidR="005C0FAB" w:rsidRDefault="005C0FAB" w:rsidP="005C0FAB">
      <w:pPr>
        <w:pStyle w:val="ListParagraph"/>
        <w:spacing w:before="0"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5C0FAB" w:rsidRDefault="005C0FAB" w:rsidP="005C0FAB">
      <w:pPr>
        <w:spacing w:after="0" w:line="240" w:lineRule="auto"/>
        <w:rPr>
          <w:rFonts w:ascii="Times New Roman" w:hAnsi="Times New Roman" w:cs="Times New Roman"/>
        </w:rPr>
      </w:pPr>
    </w:p>
    <w:p w:rsidR="005C0FAB" w:rsidRDefault="005C0FAB" w:rsidP="005C0FAB"/>
    <w:p w:rsidR="004B366C" w:rsidRPr="005C0FAB" w:rsidRDefault="004B366C" w:rsidP="005C0FAB"/>
    <w:sectPr w:rsidR="004B366C" w:rsidRPr="005C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3A2"/>
    <w:multiLevelType w:val="hybridMultilevel"/>
    <w:tmpl w:val="19E855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D27333"/>
    <w:multiLevelType w:val="hybridMultilevel"/>
    <w:tmpl w:val="CD6E8458"/>
    <w:lvl w:ilvl="0" w:tplc="D94E2940">
      <w:start w:val="1"/>
      <w:numFmt w:val="decimal"/>
      <w:lvlText w:val="%1.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57768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4">
    <w:nsid w:val="54632B5E"/>
    <w:multiLevelType w:val="hybridMultilevel"/>
    <w:tmpl w:val="13283ED4"/>
    <w:lvl w:ilvl="0" w:tplc="7AA20B7C">
      <w:start w:val="1"/>
      <w:numFmt w:val="decimal"/>
      <w:lvlText w:val="%1."/>
      <w:lvlJc w:val="left"/>
      <w:pPr>
        <w:ind w:left="786" w:hanging="360"/>
      </w:pPr>
    </w:lvl>
    <w:lvl w:ilvl="1" w:tplc="2C1A0019">
      <w:start w:val="1"/>
      <w:numFmt w:val="lowerLetter"/>
      <w:lvlText w:val="%2."/>
      <w:lvlJc w:val="left"/>
      <w:pPr>
        <w:ind w:left="1506" w:hanging="360"/>
      </w:pPr>
    </w:lvl>
    <w:lvl w:ilvl="2" w:tplc="2C1A001B">
      <w:start w:val="1"/>
      <w:numFmt w:val="lowerRoman"/>
      <w:lvlText w:val="%3."/>
      <w:lvlJc w:val="right"/>
      <w:pPr>
        <w:ind w:left="2226" w:hanging="180"/>
      </w:pPr>
    </w:lvl>
    <w:lvl w:ilvl="3" w:tplc="2C1A000F">
      <w:start w:val="1"/>
      <w:numFmt w:val="decimal"/>
      <w:lvlText w:val="%4."/>
      <w:lvlJc w:val="left"/>
      <w:pPr>
        <w:ind w:left="2946" w:hanging="360"/>
      </w:pPr>
    </w:lvl>
    <w:lvl w:ilvl="4" w:tplc="2C1A0019">
      <w:start w:val="1"/>
      <w:numFmt w:val="lowerLetter"/>
      <w:lvlText w:val="%5."/>
      <w:lvlJc w:val="left"/>
      <w:pPr>
        <w:ind w:left="3666" w:hanging="360"/>
      </w:pPr>
    </w:lvl>
    <w:lvl w:ilvl="5" w:tplc="2C1A001B">
      <w:start w:val="1"/>
      <w:numFmt w:val="lowerRoman"/>
      <w:lvlText w:val="%6."/>
      <w:lvlJc w:val="right"/>
      <w:pPr>
        <w:ind w:left="4386" w:hanging="180"/>
      </w:pPr>
    </w:lvl>
    <w:lvl w:ilvl="6" w:tplc="2C1A000F">
      <w:start w:val="1"/>
      <w:numFmt w:val="decimal"/>
      <w:lvlText w:val="%7."/>
      <w:lvlJc w:val="left"/>
      <w:pPr>
        <w:ind w:left="5106" w:hanging="360"/>
      </w:pPr>
    </w:lvl>
    <w:lvl w:ilvl="7" w:tplc="2C1A0019">
      <w:start w:val="1"/>
      <w:numFmt w:val="lowerLetter"/>
      <w:lvlText w:val="%8."/>
      <w:lvlJc w:val="left"/>
      <w:pPr>
        <w:ind w:left="5826" w:hanging="360"/>
      </w:pPr>
    </w:lvl>
    <w:lvl w:ilvl="8" w:tplc="2C1A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C02745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6">
    <w:nsid w:val="6C1A658C"/>
    <w:multiLevelType w:val="hybridMultilevel"/>
    <w:tmpl w:val="B7A495F6"/>
    <w:lvl w:ilvl="0" w:tplc="34667908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AB"/>
    <w:rsid w:val="000C3883"/>
    <w:rsid w:val="00225757"/>
    <w:rsid w:val="002B61D7"/>
    <w:rsid w:val="002C1850"/>
    <w:rsid w:val="0045649A"/>
    <w:rsid w:val="004B366C"/>
    <w:rsid w:val="004C23DE"/>
    <w:rsid w:val="00527FCA"/>
    <w:rsid w:val="00592F5A"/>
    <w:rsid w:val="005C0FAB"/>
    <w:rsid w:val="0074105B"/>
    <w:rsid w:val="0089334F"/>
    <w:rsid w:val="008C1329"/>
    <w:rsid w:val="00962C61"/>
    <w:rsid w:val="009D199F"/>
    <w:rsid w:val="00A07729"/>
    <w:rsid w:val="00B32AD0"/>
    <w:rsid w:val="00B9276A"/>
    <w:rsid w:val="00C13F30"/>
    <w:rsid w:val="00E21EAC"/>
    <w:rsid w:val="00EA6FB2"/>
    <w:rsid w:val="00EB2F7C"/>
    <w:rsid w:val="00E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ADAFA-6F01-45AB-A747-3800096B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A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FAB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5C0FAB"/>
    <w:pPr>
      <w:spacing w:before="96" w:after="120" w:line="360" w:lineRule="atLeast"/>
      <w:ind w:left="720"/>
    </w:pPr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Rakocevic Sanja</dc:creator>
  <cp:keywords/>
  <dc:description/>
  <cp:lastModifiedBy>Rakocevic Sanja</cp:lastModifiedBy>
  <cp:revision>24</cp:revision>
  <cp:lastPrinted>2017-03-07T09:56:00Z</cp:lastPrinted>
  <dcterms:created xsi:type="dcterms:W3CDTF">2017-03-06T08:43:00Z</dcterms:created>
  <dcterms:modified xsi:type="dcterms:W3CDTF">2017-03-07T10:21:00Z</dcterms:modified>
</cp:coreProperties>
</file>