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F6" w:rsidRDefault="00DB3BF6" w:rsidP="00D245DA">
      <w:pPr>
        <w:pStyle w:val="ListParagraph"/>
        <w:ind w:left="0"/>
        <w:jc w:val="right"/>
        <w:rPr>
          <w:rFonts w:ascii="Times New Roman" w:hAnsi="Times New Roman" w:cs="Times New Roman"/>
          <w:sz w:val="24"/>
          <w:szCs w:val="24"/>
          <w:lang w:val="sr-Latn-RS"/>
        </w:rPr>
      </w:pPr>
    </w:p>
    <w:p w:rsidR="00DB3BF6" w:rsidRDefault="00DB3BF6" w:rsidP="00D245DA">
      <w:pPr>
        <w:pStyle w:val="ListParagraph"/>
        <w:ind w:left="0"/>
        <w:jc w:val="right"/>
        <w:rPr>
          <w:rFonts w:ascii="Times New Roman" w:hAnsi="Times New Roman" w:cs="Times New Roman"/>
          <w:sz w:val="24"/>
          <w:szCs w:val="24"/>
          <w:lang w:val="sr-Latn-RS"/>
        </w:rPr>
      </w:pPr>
    </w:p>
    <w:p w:rsidR="00D245DA" w:rsidRDefault="00D245DA" w:rsidP="00D245DA">
      <w:pPr>
        <w:pStyle w:val="ListParagraph"/>
        <w:ind w:left="0"/>
        <w:jc w:val="right"/>
        <w:rPr>
          <w:rFonts w:ascii="Times New Roman" w:hAnsi="Times New Roman" w:cs="Times New Roman"/>
          <w:sz w:val="24"/>
          <w:szCs w:val="24"/>
          <w:lang w:val="sr-Latn-RS"/>
        </w:rPr>
      </w:pPr>
      <w:bookmarkStart w:id="0" w:name="_GoBack"/>
      <w:bookmarkEnd w:id="0"/>
      <w:r>
        <w:rPr>
          <w:rFonts w:ascii="Times New Roman" w:hAnsi="Times New Roman" w:cs="Times New Roman"/>
          <w:sz w:val="24"/>
          <w:szCs w:val="24"/>
          <w:lang w:val="sr-Latn-RS"/>
        </w:rPr>
        <w:t>OBRAZAC 15</w:t>
      </w:r>
    </w:p>
    <w:p w:rsidR="00D245DA" w:rsidRDefault="00D245DA" w:rsidP="00D245DA">
      <w:pPr>
        <w:pStyle w:val="ListParagraph"/>
        <w:ind w:left="0"/>
        <w:jc w:val="right"/>
        <w:rPr>
          <w:rFonts w:ascii="Times New Roman" w:hAnsi="Times New Roman" w:cs="Times New Roman"/>
          <w:b/>
          <w:bCs/>
          <w:sz w:val="24"/>
          <w:szCs w:val="24"/>
          <w:lang w:val="sr-Latn-RS"/>
        </w:rPr>
      </w:pPr>
    </w:p>
    <w:p w:rsidR="00D245DA" w:rsidRDefault="00D245DA" w:rsidP="00D245DA">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Naručilac: „Tržnice i pijace” d.o.o.</w:t>
      </w:r>
    </w:p>
    <w:p w:rsidR="00D245DA" w:rsidRDefault="00D245DA" w:rsidP="00D245DA">
      <w:pPr>
        <w:tabs>
          <w:tab w:val="right" w:pos="340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pl-PL"/>
        </w:rPr>
        <w:t xml:space="preserve">Broj: </w:t>
      </w:r>
      <w:r w:rsidR="008B4C68">
        <w:rPr>
          <w:rFonts w:ascii="Times New Roman" w:hAnsi="Times New Roman" w:cs="Times New Roman"/>
          <w:color w:val="000000"/>
          <w:sz w:val="24"/>
          <w:szCs w:val="24"/>
          <w:lang w:val="pl-PL"/>
        </w:rPr>
        <w:t>4330</w:t>
      </w:r>
    </w:p>
    <w:p w:rsidR="00D245DA" w:rsidRDefault="00D245DA" w:rsidP="00D245DA">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Podgorica, 01.avgust 2017.godine</w:t>
      </w:r>
    </w:p>
    <w:p w:rsidR="00D245DA" w:rsidRDefault="00D245DA" w:rsidP="00D245DA">
      <w:pPr>
        <w:spacing w:after="0" w:line="240" w:lineRule="auto"/>
        <w:rPr>
          <w:rFonts w:ascii="Times New Roman" w:hAnsi="Times New Roman" w:cs="Times New Roman"/>
        </w:rPr>
      </w:pPr>
    </w:p>
    <w:p w:rsidR="00D245DA" w:rsidRDefault="00D245DA" w:rsidP="00D245DA">
      <w:pPr>
        <w:pStyle w:val="ListParagraph"/>
        <w:ind w:left="0" w:firstLine="567"/>
        <w:jc w:val="both"/>
        <w:rPr>
          <w:rFonts w:ascii="Times New Roman" w:hAnsi="Times New Roman" w:cs="Times New Roman"/>
          <w:sz w:val="24"/>
          <w:szCs w:val="24"/>
          <w:lang w:val="sr-Latn-RS"/>
        </w:rPr>
      </w:pPr>
    </w:p>
    <w:p w:rsidR="00D245DA" w:rsidRDefault="00D245DA" w:rsidP="00D245DA">
      <w:pPr>
        <w:pStyle w:val="ListParagraph"/>
        <w:tabs>
          <w:tab w:val="left" w:pos="7230"/>
        </w:tabs>
        <w:spacing w:before="0" w:after="0" w:line="240" w:lineRule="auto"/>
        <w:ind w:left="0" w:firstLine="567"/>
        <w:jc w:val="both"/>
        <w:rPr>
          <w:rFonts w:ascii="Times New Roman" w:hAnsi="Times New Roman" w:cs="Times New Roman"/>
          <w:i/>
          <w:sz w:val="24"/>
          <w:szCs w:val="24"/>
          <w:lang w:val="sr-Latn-RS"/>
        </w:rPr>
      </w:pPr>
      <w:r>
        <w:rPr>
          <w:rFonts w:ascii="Times New Roman" w:hAnsi="Times New Roman" w:cs="Times New Roman"/>
          <w:sz w:val="24"/>
          <w:szCs w:val="24"/>
          <w:lang w:val="sr-Latn-RS"/>
        </w:rPr>
        <w:t xml:space="preserve">Na osnovu člana 106 stav 2 Zakona o javnim nabavkama („Službeni list CG“, br. 42/11, 57/14 i 28/15), u postupku odlučivanja o izboru najpovoljnije ponude po tenderskoj dokumentaciji broj </w:t>
      </w:r>
      <w:r>
        <w:rPr>
          <w:rFonts w:ascii="Times New Roman" w:hAnsi="Times New Roman" w:cs="Times New Roman"/>
          <w:sz w:val="24"/>
          <w:szCs w:val="24"/>
          <w:u w:val="single"/>
          <w:lang w:val="sr-Latn-RS"/>
        </w:rPr>
        <w:t>07/17 od 27.06.2017. godine za postupak javne nabavke šopingom za nabavku Sredstava za higijenu i napitke</w:t>
      </w:r>
      <w:r>
        <w:rPr>
          <w:rFonts w:ascii="Times New Roman" w:hAnsi="Times New Roman" w:cs="Times New Roman"/>
          <w:sz w:val="24"/>
          <w:szCs w:val="24"/>
          <w:lang w:val="sr-Latn-RS"/>
        </w:rPr>
        <w:t>,po partijama ovlašćeno lice „Tržnice i pijace“d.o.o. Podgorica</w:t>
      </w:r>
      <w:r>
        <w:rPr>
          <w:rFonts w:ascii="Times New Roman" w:hAnsi="Times New Roman" w:cs="Times New Roman"/>
          <w:sz w:val="24"/>
          <w:szCs w:val="24"/>
          <w:u w:val="single"/>
          <w:lang w:val="sr-Latn-RS"/>
        </w:rPr>
        <w:t>,</w:t>
      </w:r>
      <w:r>
        <w:rPr>
          <w:rFonts w:ascii="Times New Roman" w:hAnsi="Times New Roman" w:cs="Times New Roman"/>
          <w:sz w:val="24"/>
          <w:szCs w:val="24"/>
          <w:lang w:val="sr-Latn-RS"/>
        </w:rPr>
        <w:t xml:space="preserve"> na prijedlog </w:t>
      </w:r>
      <w:r>
        <w:rPr>
          <w:rFonts w:ascii="Times New Roman" w:hAnsi="Times New Roman" w:cs="Times New Roman"/>
          <w:i/>
          <w:sz w:val="24"/>
          <w:szCs w:val="24"/>
          <w:u w:val="single"/>
          <w:lang w:val="sr-Latn-RS"/>
        </w:rPr>
        <w:t>službenika za javne</w:t>
      </w:r>
      <w:r>
        <w:rPr>
          <w:rFonts w:ascii="Times New Roman" w:hAnsi="Times New Roman" w:cs="Times New Roman"/>
          <w:i/>
          <w:sz w:val="24"/>
          <w:szCs w:val="24"/>
          <w:lang w:val="sr-Latn-RS"/>
        </w:rPr>
        <w:t xml:space="preserve"> </w:t>
      </w:r>
      <w:r>
        <w:rPr>
          <w:rFonts w:ascii="Times New Roman" w:hAnsi="Times New Roman" w:cs="Times New Roman"/>
          <w:i/>
          <w:sz w:val="24"/>
          <w:szCs w:val="24"/>
          <w:u w:val="single"/>
          <w:lang w:val="sr-Latn-RS"/>
        </w:rPr>
        <w:t>nabavke</w:t>
      </w:r>
      <w:r>
        <w:rPr>
          <w:rFonts w:ascii="Times New Roman" w:hAnsi="Times New Roman" w:cs="Times New Roman"/>
          <w:sz w:val="24"/>
          <w:szCs w:val="24"/>
          <w:u w:val="single"/>
          <w:lang w:val="sr-Latn-RS"/>
        </w:rPr>
        <w:t>,</w:t>
      </w:r>
      <w:r>
        <w:rPr>
          <w:rFonts w:ascii="Times New Roman" w:hAnsi="Times New Roman" w:cs="Times New Roman"/>
          <w:sz w:val="24"/>
          <w:szCs w:val="24"/>
          <w:lang w:val="sr-Latn-RS"/>
        </w:rPr>
        <w:t xml:space="preserve"> donosi</w:t>
      </w:r>
      <w:r>
        <w:rPr>
          <w:rFonts w:ascii="Times New Roman" w:hAnsi="Times New Roman" w:cs="Times New Roman"/>
          <w:i/>
          <w:sz w:val="24"/>
          <w:szCs w:val="24"/>
          <w:lang w:val="sr-Latn-RS"/>
        </w:rPr>
        <w:t xml:space="preserve"> </w:t>
      </w:r>
    </w:p>
    <w:p w:rsidR="00D245DA" w:rsidRDefault="00D245DA" w:rsidP="00D245DA">
      <w:pPr>
        <w:pStyle w:val="ListParagraph"/>
        <w:ind w:left="0" w:firstLine="567"/>
        <w:jc w:val="both"/>
        <w:rPr>
          <w:rFonts w:ascii="Times New Roman" w:hAnsi="Times New Roman" w:cs="Times New Roman"/>
          <w:sz w:val="24"/>
          <w:szCs w:val="24"/>
          <w:lang w:val="sr-Latn-RS"/>
        </w:rPr>
      </w:pPr>
    </w:p>
    <w:p w:rsidR="00D245DA" w:rsidRDefault="00D245DA" w:rsidP="007677A2">
      <w:pPr>
        <w:pStyle w:val="ListParagraph"/>
        <w:ind w:left="0"/>
        <w:jc w:val="center"/>
        <w:rPr>
          <w:rFonts w:ascii="Times New Roman" w:hAnsi="Times New Roman" w:cs="Times New Roman"/>
          <w:b/>
          <w:bCs/>
          <w:sz w:val="28"/>
          <w:szCs w:val="28"/>
          <w:lang w:val="sr-Latn-RS"/>
        </w:rPr>
      </w:pPr>
      <w:r>
        <w:rPr>
          <w:rFonts w:ascii="Times New Roman" w:hAnsi="Times New Roman" w:cs="Times New Roman"/>
          <w:b/>
          <w:bCs/>
          <w:sz w:val="28"/>
          <w:szCs w:val="28"/>
          <w:lang w:val="sr-Latn-RS"/>
        </w:rPr>
        <w:t>Rješenje                                                                                                                                                                                             o izboru najpovoljnije ponude</w:t>
      </w:r>
    </w:p>
    <w:p w:rsidR="00D245DA" w:rsidRPr="007677A2" w:rsidRDefault="00D245DA" w:rsidP="007677A2">
      <w:pPr>
        <w:pStyle w:val="ListParagraph"/>
        <w:ind w:left="0"/>
        <w:jc w:val="center"/>
        <w:rPr>
          <w:rFonts w:ascii="Times New Roman" w:hAnsi="Times New Roman" w:cs="Times New Roman"/>
          <w:b/>
          <w:bCs/>
          <w:sz w:val="28"/>
          <w:szCs w:val="28"/>
          <w:lang w:val="sr-Latn-RS"/>
        </w:rPr>
      </w:pPr>
      <w:r>
        <w:rPr>
          <w:rFonts w:ascii="Times New Roman" w:hAnsi="Times New Roman" w:cs="Times New Roman"/>
          <w:b/>
          <w:bCs/>
          <w:sz w:val="28"/>
          <w:szCs w:val="28"/>
          <w:lang w:val="sr-Latn-RS"/>
        </w:rPr>
        <w:t>Za partiju 2</w:t>
      </w:r>
    </w:p>
    <w:p w:rsidR="00D245DA" w:rsidRDefault="00D245DA" w:rsidP="00D245DA">
      <w:pPr>
        <w:pStyle w:val="ListParagraph"/>
        <w:ind w:left="0" w:firstLine="567"/>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U postupku javne nabavke po tenderskoj dokumentaciji broj 07/17 od 27.06.2017. godine za  postupak javne nabavke </w:t>
      </w:r>
      <w:r>
        <w:rPr>
          <w:rFonts w:ascii="Times New Roman" w:hAnsi="Times New Roman" w:cs="Times New Roman"/>
          <w:sz w:val="24"/>
          <w:szCs w:val="24"/>
          <w:u w:val="single"/>
          <w:lang w:val="sr-Latn-RS"/>
        </w:rPr>
        <w:t>šopingom za nabavku Sredstava za higijenu i napitke</w:t>
      </w:r>
      <w:r>
        <w:rPr>
          <w:rFonts w:ascii="Times New Roman" w:hAnsi="Times New Roman" w:cs="Times New Roman"/>
          <w:sz w:val="24"/>
          <w:szCs w:val="24"/>
          <w:lang w:val="sr-Latn-RS"/>
        </w:rPr>
        <w:t xml:space="preserve">,po partijama, </w:t>
      </w:r>
      <w:r>
        <w:rPr>
          <w:rFonts w:ascii="Times New Roman" w:hAnsi="Times New Roman" w:cs="Times New Roman"/>
          <w:b/>
          <w:sz w:val="24"/>
          <w:szCs w:val="24"/>
          <w:lang w:val="sr-Latn-RS"/>
        </w:rPr>
        <w:t>za partiju 2 – Napitci</w:t>
      </w:r>
    </w:p>
    <w:p w:rsidR="00D245DA" w:rsidRDefault="00D245DA" w:rsidP="00D245DA">
      <w:pPr>
        <w:pStyle w:val="ListParagraph"/>
        <w:numPr>
          <w:ilvl w:val="0"/>
          <w:numId w:val="1"/>
        </w:numPr>
        <w:tabs>
          <w:tab w:val="left" w:pos="851"/>
        </w:tabs>
        <w:ind w:left="0" w:firstLine="567"/>
        <w:jc w:val="both"/>
        <w:rPr>
          <w:rFonts w:ascii="Times New Roman" w:hAnsi="Times New Roman" w:cs="Times New Roman"/>
          <w:b/>
          <w:sz w:val="24"/>
          <w:szCs w:val="24"/>
          <w:lang w:val="sr-Latn-RS"/>
        </w:rPr>
      </w:pPr>
      <w:r>
        <w:rPr>
          <w:rFonts w:ascii="Times New Roman" w:hAnsi="Times New Roman" w:cs="Times New Roman"/>
          <w:b/>
          <w:sz w:val="24"/>
          <w:szCs w:val="24"/>
          <w:lang w:val="sr-Latn-RS"/>
        </w:rPr>
        <w:t xml:space="preserve">Ponuda ponuđača „TEKOM - PROMET“ d.o.o. Podgorica je ispravna i vrednovana </w:t>
      </w:r>
      <w:r w:rsidR="00665F19">
        <w:rPr>
          <w:rFonts w:ascii="Times New Roman" w:hAnsi="Times New Roman" w:cs="Times New Roman"/>
          <w:b/>
          <w:sz w:val="24"/>
          <w:szCs w:val="24"/>
          <w:lang w:val="sr-Latn-RS"/>
        </w:rPr>
        <w:t>kao  prvo-</w:t>
      </w:r>
      <w:r>
        <w:rPr>
          <w:rFonts w:ascii="Times New Roman" w:hAnsi="Times New Roman" w:cs="Times New Roman"/>
          <w:b/>
          <w:sz w:val="24"/>
          <w:szCs w:val="24"/>
          <w:lang w:val="sr-Latn-RS"/>
        </w:rPr>
        <w:t>rangirana;</w:t>
      </w:r>
    </w:p>
    <w:p w:rsidR="00D245DA" w:rsidRDefault="00D245DA" w:rsidP="007677A2">
      <w:pPr>
        <w:pStyle w:val="ListParagraph"/>
        <w:numPr>
          <w:ilvl w:val="0"/>
          <w:numId w:val="1"/>
        </w:numPr>
        <w:tabs>
          <w:tab w:val="left" w:pos="851"/>
        </w:tabs>
        <w:ind w:left="0" w:firstLine="567"/>
        <w:jc w:val="both"/>
        <w:rPr>
          <w:rFonts w:ascii="Times New Roman" w:hAnsi="Times New Roman" w:cs="Times New Roman"/>
          <w:b/>
          <w:sz w:val="24"/>
          <w:szCs w:val="24"/>
          <w:lang w:val="sr-Latn-RS"/>
        </w:rPr>
      </w:pPr>
      <w:r>
        <w:rPr>
          <w:rFonts w:ascii="Times New Roman" w:hAnsi="Times New Roman" w:cs="Times New Roman"/>
          <w:b/>
          <w:sz w:val="24"/>
          <w:szCs w:val="24"/>
          <w:lang w:val="sr-Latn-RS"/>
        </w:rPr>
        <w:t>Ponuda ponuđača  D.O.O. „STADION“ Podgorica je</w:t>
      </w:r>
      <w:r w:rsidR="00665F19">
        <w:rPr>
          <w:rFonts w:ascii="Times New Roman" w:hAnsi="Times New Roman" w:cs="Times New Roman"/>
          <w:b/>
          <w:sz w:val="24"/>
          <w:szCs w:val="24"/>
          <w:lang w:val="sr-Latn-RS"/>
        </w:rPr>
        <w:t xml:space="preserve"> ispravna i vrednovana kao drugo</w:t>
      </w:r>
      <w:r w:rsidR="007677A2">
        <w:rPr>
          <w:rFonts w:ascii="Times New Roman" w:hAnsi="Times New Roman" w:cs="Times New Roman"/>
          <w:b/>
          <w:sz w:val="24"/>
          <w:szCs w:val="24"/>
          <w:lang w:val="sr-Latn-RS"/>
        </w:rPr>
        <w:t>-rangirana;</w:t>
      </w:r>
    </w:p>
    <w:p w:rsidR="00340ACB" w:rsidRPr="00340ACB" w:rsidRDefault="00340ACB" w:rsidP="00340ACB">
      <w:pPr>
        <w:pStyle w:val="ListParagraph"/>
        <w:tabs>
          <w:tab w:val="left" w:pos="851"/>
        </w:tabs>
        <w:ind w:left="567"/>
        <w:jc w:val="both"/>
        <w:rPr>
          <w:rFonts w:ascii="Times New Roman" w:hAnsi="Times New Roman" w:cs="Times New Roman"/>
          <w:b/>
          <w:sz w:val="24"/>
          <w:szCs w:val="24"/>
          <w:lang w:val="sr-Latn-RS"/>
        </w:rPr>
      </w:pPr>
    </w:p>
    <w:p w:rsidR="00D245DA" w:rsidRDefault="00D245DA" w:rsidP="00D245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Obrazloženje</w:t>
      </w:r>
    </w:p>
    <w:p w:rsidR="00D245DA" w:rsidRDefault="00D245DA" w:rsidP="00D245DA">
      <w:pPr>
        <w:pStyle w:val="ListParagraph"/>
        <w:spacing w:before="0" w:after="0" w:line="240" w:lineRule="auto"/>
        <w:ind w:left="567"/>
        <w:jc w:val="both"/>
        <w:rPr>
          <w:rFonts w:ascii="Times New Roman" w:hAnsi="Times New Roman" w:cs="Times New Roman"/>
          <w:b/>
          <w:bCs/>
          <w:sz w:val="24"/>
          <w:szCs w:val="24"/>
          <w:u w:val="single"/>
          <w:lang w:val="sr-Latn-RS"/>
        </w:rPr>
      </w:pPr>
      <w:r>
        <w:rPr>
          <w:rFonts w:ascii="Times New Roman" w:hAnsi="Times New Roman" w:cs="Times New Roman"/>
          <w:b/>
          <w:bCs/>
          <w:sz w:val="24"/>
          <w:szCs w:val="24"/>
          <w:u w:val="single"/>
          <w:lang w:val="sr-Latn-RS"/>
        </w:rPr>
        <w:t xml:space="preserve">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         U postupku javne nabavke šopingom za nabavku Sredstava za higijenu i napitke,po partijama, po tenderskoj dokumentaciji broj 07/17 od 27.06.2017. godine,u roku određenom pozivom za javno nadmetanje pristigle su ponude  ponuđača: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245DA" w:rsidRDefault="00D245DA" w:rsidP="00D245D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D.O.O. “Stadion”  Podgorica – Partija 1 i Partija 2;</w:t>
      </w:r>
    </w:p>
    <w:p w:rsidR="00D245DA" w:rsidRDefault="00D245DA" w:rsidP="00D245D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“Tekom-promet” d.o.o. Podgorica – Partija 1 i Partija 2;</w:t>
      </w:r>
    </w:p>
    <w:p w:rsidR="00D245DA" w:rsidRDefault="00D245DA" w:rsidP="00D245D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“Monte Logistics” d.o.o. Podgorica – Partija 1 i Partija 2;</w:t>
      </w:r>
    </w:p>
    <w:p w:rsidR="00D245DA" w:rsidRDefault="00D245DA" w:rsidP="00D245DA">
      <w:pPr>
        <w:pStyle w:val="NoSpacing"/>
        <w:rPr>
          <w:rFonts w:ascii="Times New Roman" w:hAnsi="Times New Roman" w:cs="Times New Roman"/>
          <w:sz w:val="24"/>
          <w:szCs w:val="24"/>
        </w:rPr>
      </w:pPr>
    </w:p>
    <w:p w:rsidR="00452F90" w:rsidRDefault="00452F90" w:rsidP="00D245DA">
      <w:pPr>
        <w:pStyle w:val="NoSpacing"/>
        <w:rPr>
          <w:rFonts w:ascii="Times New Roman" w:hAnsi="Times New Roman" w:cs="Times New Roman"/>
          <w:sz w:val="24"/>
          <w:szCs w:val="24"/>
          <w:lang w:val="sr-Latn-ME"/>
        </w:rPr>
      </w:pPr>
      <w:r>
        <w:rPr>
          <w:rFonts w:ascii="Times New Roman" w:hAnsi="Times New Roman" w:cs="Times New Roman"/>
          <w:sz w:val="24"/>
          <w:szCs w:val="24"/>
        </w:rPr>
        <w:t>Nakon sprovedenog postupka Dru</w:t>
      </w:r>
      <w:r>
        <w:rPr>
          <w:rFonts w:ascii="Times New Roman" w:hAnsi="Times New Roman" w:cs="Times New Roman"/>
          <w:sz w:val="24"/>
          <w:szCs w:val="24"/>
          <w:lang w:val="sr-Latn-ME"/>
        </w:rPr>
        <w:t>štvo „Tržnice i pijace“ d.o.o. Podgorica,kao naručilac,donijelo je Rješenje o izboru najpovoljnije ponude za Partiju 2-Napitci,broj 4127/1 od 21.07.2017.godine,za nabavku napitaka,kojim je ponuda ponuđača „Monte Logistics“ d.o.o. Podgorica,izabrana kao najpovoljnija ponuda.</w:t>
      </w:r>
    </w:p>
    <w:p w:rsidR="00452F90" w:rsidRDefault="00452F90" w:rsidP="00D245DA">
      <w:pPr>
        <w:pStyle w:val="NoSpacing"/>
        <w:rPr>
          <w:rFonts w:ascii="Times New Roman" w:hAnsi="Times New Roman" w:cs="Times New Roman"/>
          <w:sz w:val="24"/>
          <w:szCs w:val="24"/>
          <w:lang w:val="sr-Latn-ME"/>
        </w:rPr>
      </w:pPr>
    </w:p>
    <w:p w:rsidR="00452F90" w:rsidRDefault="00452F90" w:rsidP="00D245DA">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 xml:space="preserve">Ponuđač „TEKOM-PROMET“ d.o.o. Podgorica,podnio je žalbu na navedeno rješenje,zbog pogrešne primjene materijalnog prava i bitne povrede odredbi postupka o javnim nabavkama.Žalilac u žalbi je istakao da je ponuđač „Monte Logistics“ d.o.o. Podgorica dostavio ponudu za Partiju 1 i Partiju 2,pri čemu je dokaze </w:t>
      </w:r>
      <w:r w:rsidR="005648B5">
        <w:rPr>
          <w:rFonts w:ascii="Times New Roman" w:hAnsi="Times New Roman" w:cs="Times New Roman"/>
          <w:sz w:val="24"/>
          <w:szCs w:val="24"/>
          <w:lang w:val="sr-Latn-ME"/>
        </w:rPr>
        <w:t>Nacrt ugovora koji se odnosi</w:t>
      </w:r>
      <w:r>
        <w:rPr>
          <w:rFonts w:ascii="Times New Roman" w:hAnsi="Times New Roman" w:cs="Times New Roman"/>
          <w:sz w:val="24"/>
          <w:szCs w:val="24"/>
          <w:lang w:val="sr-Latn-ME"/>
        </w:rPr>
        <w:t xml:space="preserve"> na obje partije podnio zajedno u jednom primjerku u ponudi za Partiju 1</w:t>
      </w:r>
      <w:r w:rsidR="005648B5">
        <w:rPr>
          <w:rFonts w:ascii="Times New Roman" w:hAnsi="Times New Roman" w:cs="Times New Roman"/>
          <w:sz w:val="24"/>
          <w:szCs w:val="24"/>
          <w:lang w:val="sr-Latn-ME"/>
        </w:rPr>
        <w:t>,dok je za Partiju 2 dostavio finansijsku ponudu bez dostavljanja Nacrta ugovora.</w:t>
      </w:r>
    </w:p>
    <w:p w:rsidR="00A93B6A" w:rsidRDefault="00A93B6A" w:rsidP="00D245DA">
      <w:pPr>
        <w:pStyle w:val="NoSpacing"/>
        <w:rPr>
          <w:rFonts w:ascii="Times New Roman" w:hAnsi="Times New Roman" w:cs="Times New Roman"/>
          <w:sz w:val="24"/>
          <w:szCs w:val="24"/>
          <w:lang w:val="sr-Latn-ME"/>
        </w:rPr>
      </w:pPr>
    </w:p>
    <w:p w:rsidR="00A93B6A" w:rsidRDefault="00A93B6A" w:rsidP="00D245DA">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Takođe,žalilac je u žalbi istakao i to da je ponuđač „Monte Logistics“ d.o.o. Podgorica u finansijskom dijelu ponude,za stavke r.b. 15. i 16. iz tehničke specifikacije,dostavio cijenu sa obračunatim PDV-om po stopi od 19%,što je u suprotnosti za Zakonom o porezu na dodatu vrijednost. Dalje je naveo da je članom 24a stav 1 tačka 1 Zakona o porezu na dodatu vrijednost propisano je da se PDV obračunava i plaća po sniženoj stopi od 7% od prometa proizvoda,osnosvnih proizvoda za ljudsku ishranu (hljeb,brašno,mlijeko i mliječni proizvodi,hrana za odojčad,mast,ulje,meso i šećer).</w:t>
      </w:r>
    </w:p>
    <w:p w:rsidR="00F065C4" w:rsidRDefault="00F065C4" w:rsidP="00D245DA">
      <w:pPr>
        <w:pStyle w:val="NoSpacing"/>
        <w:rPr>
          <w:rFonts w:ascii="Times New Roman" w:hAnsi="Times New Roman" w:cs="Times New Roman"/>
          <w:sz w:val="24"/>
          <w:szCs w:val="24"/>
          <w:lang w:val="sr-Latn-ME"/>
        </w:rPr>
      </w:pPr>
    </w:p>
    <w:p w:rsidR="00F065C4" w:rsidRDefault="00F065C4" w:rsidP="00D245DA">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Međutim,navodi žalioca koji se odnose na iskazanu poresku stopu ponuđača postavkama r.b 15. i 16.,u iznosu od 19%</w:t>
      </w:r>
      <w:r w:rsidR="00151A53">
        <w:rPr>
          <w:rFonts w:ascii="Times New Roman" w:hAnsi="Times New Roman" w:cs="Times New Roman"/>
          <w:sz w:val="24"/>
          <w:szCs w:val="24"/>
          <w:lang w:val="sr-Latn-ME"/>
        </w:rPr>
        <w:t>,su osnovani,i ponudu ponuđača „Monte Logistics“ d.o.o. Podgorica,naručilac je neosnovano tretirao ispravnom. Naime, ponuđač je u finansijskom dijelu ponude za Partiju 2 (Napitci),pod stavkama r.b. 15. i 16.,obračunao i iskazao PDV u iznosima koji se dobija primjenom stope od 19%,iako se shodno Zakonu o porezu na dodatu vrijednost,za proizvod pod navedenim stavkama,šećer, PDV obračunava i plaća po sniženoj stopi od 7%.</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         Službenik za javne nabavke pristupila je </w:t>
      </w:r>
      <w:r w:rsidR="008B4C68">
        <w:rPr>
          <w:rFonts w:ascii="Times New Roman" w:hAnsi="Times New Roman" w:cs="Times New Roman"/>
          <w:sz w:val="24"/>
          <w:szCs w:val="24"/>
        </w:rPr>
        <w:t>ponovnom pregledu i ocjeni ponuda dana 01.08</w:t>
      </w:r>
      <w:r>
        <w:rPr>
          <w:rFonts w:ascii="Times New Roman" w:hAnsi="Times New Roman" w:cs="Times New Roman"/>
          <w:sz w:val="24"/>
          <w:szCs w:val="24"/>
        </w:rPr>
        <w:t>.2017.godine.</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Podaci o dostavljenim ponudama za Partiju 2 ,prema redosljedu iz Zapisnika o javnom otvaranju ponuda broj 3941 od 10.07.2017.godine:</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D.O.O. “Stadion” ,  Podgorica;</w:t>
      </w:r>
    </w:p>
    <w:p w:rsidR="00D245DA" w:rsidRDefault="00D245DA" w:rsidP="00D245D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“Tekom-promet” d.o.o., Podgorica;</w:t>
      </w:r>
    </w:p>
    <w:p w:rsidR="00D245DA" w:rsidRPr="008B4C68" w:rsidRDefault="00D245DA" w:rsidP="00D245D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“Monte Logistics” d.o.o., Podgorica;</w:t>
      </w: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Blagovremene ponude:</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D.O.O. “Stadion” ,  Podgorica;</w:t>
      </w:r>
    </w:p>
    <w:p w:rsidR="00D245DA" w:rsidRDefault="00D245DA" w:rsidP="00D245D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“Tekom-promet” d.o.o., Podgorica;</w:t>
      </w:r>
    </w:p>
    <w:p w:rsidR="00D245DA" w:rsidRDefault="00D245DA" w:rsidP="00D245D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“Monte Logistics” d.o.o., Podgorica;</w:t>
      </w:r>
    </w:p>
    <w:p w:rsidR="00D245DA" w:rsidRDefault="00D245DA" w:rsidP="00D245DA">
      <w:pPr>
        <w:pStyle w:val="NoSpacing"/>
        <w:rPr>
          <w:rFonts w:ascii="Times New Roman" w:hAnsi="Times New Roman" w:cs="Times New Roman"/>
          <w:bCs/>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Blagovremene su  ponude  ponuđača: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1.D.O.O. ”Stadion”  Podgorica – za Partiju 2, koji je dostavio ponudu,neposrednom predajom na arhivi Naručioca, 10.07.2017.godine u 07:52 časova,što je bio osnov ocjene blagovremenosti,jer je tenderskom dokumentacijom bilo predviđeno da se dostavljanje ponuda vrši zaključno sa danom 10.07.2017.godine do 10:00 časova.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       2.”Tekom-promet” D.O.O.  Podgorica – za Partiju 2, koji je dostavio ponudu,neposrednom predajom na arhivi Naručioca, 10.07.2017.godine u 08:52 časova,što je bio osnov ocjene blagovremenosti,jer je tenderskom dokumentacijom bilo predviđeno da se dostavljanje ponuda vrši zaključno sa danom 10.07.2017.godine do 10:00 časova.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      3. ”Monte Logistics” D.O.O.  Podgorica – za Partiju 2, koji je dostavio ponudu,neposrednom predajom na arhivi Naručioca, 10.07.2017.godine u 09:05 časova,što je bio osnov ocjene blagovremenosti,jer je tenderskom dokumentacijom bilo predviđeno da se dostavljanje ponuda vrši zaključno sa danom 10.07.2017.godine do 10:00 časova.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Neblagovremene ponude:</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Neblagovremenih ponuda nije bilo.</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Službenik za javne nabavke je, u skladu sa ovlašćenjima utvrđenim u članu 58 i 101 Zakona o javnim nabavkama (“Službeni list CG”,br.42/11,57/14 i 28/15),izvršila pregled i ocjenu ispravnosti ponuda kako slijedi:</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Ispravne ponude:</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1.”STADION” d.o.o. Podgorica, za Partiju 2 (Napitci) </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lang w:val="pl-PL"/>
        </w:rPr>
      </w:pPr>
      <w:r>
        <w:rPr>
          <w:rFonts w:ascii="Times New Roman" w:hAnsi="Times New Roman" w:cs="Times New Roman"/>
          <w:sz w:val="24"/>
          <w:szCs w:val="24"/>
          <w:lang w:val="pl-PL"/>
        </w:rPr>
        <w:t>Podaci o činjenicama i dokazima sadržanim u ponudama / prijavama:</w:t>
      </w:r>
    </w:p>
    <w:p w:rsidR="00D245DA" w:rsidRDefault="00D245DA" w:rsidP="00D245DA">
      <w:pPr>
        <w:pStyle w:val="NoSpacing"/>
        <w:rPr>
          <w:rFonts w:ascii="Times New Roman" w:hAnsi="Times New Roman" w:cs="Times New Roman"/>
          <w:sz w:val="24"/>
          <w:szCs w:val="24"/>
          <w:lang w:val="pl-PL"/>
        </w:rPr>
      </w:pPr>
      <w:r>
        <w:rPr>
          <w:rFonts w:ascii="Times New Roman" w:hAnsi="Times New Roman" w:cs="Times New Roman"/>
          <w:sz w:val="24"/>
          <w:szCs w:val="24"/>
          <w:lang w:val="pl-PL"/>
        </w:rPr>
        <w:t xml:space="preserve">Naziv ponuđača / podnosioca prijave, oblik privrednog društva, </w:t>
      </w:r>
      <w:r>
        <w:rPr>
          <w:rFonts w:ascii="Times New Roman" w:hAnsi="Times New Roman" w:cs="Times New Roman"/>
          <w:sz w:val="24"/>
          <w:szCs w:val="24"/>
        </w:rPr>
        <w:t>“STADION“ D.O.O.,  Podgorica:</w:t>
      </w:r>
    </w:p>
    <w:p w:rsidR="00D245DA" w:rsidRDefault="00D245DA" w:rsidP="00D245DA">
      <w:pPr>
        <w:pStyle w:val="NoSpacing"/>
        <w:rPr>
          <w:rFonts w:ascii="Times New Roman" w:hAnsi="Times New Roman" w:cs="Times New Roman"/>
          <w:sz w:val="24"/>
          <w:szCs w:val="24"/>
          <w:lang w:val="it-IT"/>
        </w:rPr>
      </w:pPr>
    </w:p>
    <w:p w:rsidR="00D245DA" w:rsidRDefault="00D245DA" w:rsidP="00D245DA">
      <w:pPr>
        <w:pStyle w:val="NoSpacing"/>
        <w:rPr>
          <w:rFonts w:ascii="Times New Roman" w:hAnsi="Times New Roman" w:cs="Times New Roman"/>
          <w:b/>
          <w:i/>
          <w:sz w:val="24"/>
          <w:szCs w:val="24"/>
          <w:lang w:val="it-IT"/>
        </w:rPr>
      </w:pPr>
      <w:r>
        <w:rPr>
          <w:rFonts w:ascii="Times New Roman" w:hAnsi="Times New Roman" w:cs="Times New Roman"/>
          <w:sz w:val="24"/>
          <w:szCs w:val="24"/>
          <w:lang w:val="it-IT"/>
        </w:rPr>
        <w:t xml:space="preserve">U svojoj ponudi ponuđač “STADION” d.o.o.-Podgorica, priložio je </w:t>
      </w:r>
      <w:r>
        <w:rPr>
          <w:rFonts w:ascii="Times New Roman" w:hAnsi="Times New Roman" w:cs="Times New Roman"/>
          <w:b/>
          <w:i/>
          <w:sz w:val="24"/>
          <w:szCs w:val="24"/>
          <w:lang w:val="it-IT"/>
        </w:rPr>
        <w:t xml:space="preserve">dokaze o ispunjenosti uslova sadržanih u tenderskoj dokumenatciji </w:t>
      </w:r>
      <w:r>
        <w:rPr>
          <w:rFonts w:ascii="Times New Roman" w:hAnsi="Times New Roman" w:cs="Times New Roman"/>
          <w:sz w:val="24"/>
          <w:szCs w:val="24"/>
          <w:lang w:val="it-IT"/>
        </w:rPr>
        <w:t>i to:</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b/>
          <w:i/>
          <w:sz w:val="24"/>
          <w:szCs w:val="24"/>
          <w:lang w:val="it-IT"/>
        </w:rPr>
        <w:t xml:space="preserve">        </w:t>
      </w:r>
      <w:r>
        <w:rPr>
          <w:rFonts w:ascii="Times New Roman" w:hAnsi="Times New Roman" w:cs="Times New Roman"/>
          <w:sz w:val="24"/>
          <w:szCs w:val="24"/>
        </w:rPr>
        <w:t xml:space="preserve"> Podaci o ponudi i ponuđaču, potpisane Izjave o nepostojanju sukoba interesa na strani  ponuđača,podnosioca zajedničke ponude,podizvođača/podugovarača br.2327/2,2327/3,2327/4,2327/5,2327/6,2327/7,2327/8 od 07.07.2017.godine,Podaci o registraciji izdat  23.01.2017.godine ( u formi neovjerene kopije),Izvod iz centralnog registra privrednih subjekata Poreske uprave broj 5-0348431/015  izdat 25.08.2015.godine (u formi neovjerene kopije),Uvjerenje Poreske uprave-PJ Podgorica,broj 03/8-2-12044/1-2 od 21.06.2017.godine( u formi neovjerene kopije),da je ponuđač podnio poreske prijave i prema istim,obračunao obaveze po osnovu:-poreza i doprinosa na lična primanja,zaključno sa 05.2017.godine i nema neizmirenih poreskih obaveza,-poreza na dobit pravnih lica,zaključno sa 2016.godinom i nema neizmirenih poreskih obaveza,Uvjerenje Uprave lokalnih javih prihoda Podgorica broj 15-U5-427/17-1276/1 od 30.06.2017.godine( u formi neovjerene kopije),da je ponuđač na dan izdavanja uvjerenja,uredno prijavio,obračunao i izvršio sve obaveze po osnovu poreza i doprinosa,Potvrda poreske uprave broj 03/2-1-377/2-17 od 23.01.2017.godine (u formi neovjerene kopije) da ponuđač čije je odgovorno lice Vojin Žugić se ne nalazi u kaznenoj evidenciji CRPS-a,Uvjerenje Ministarstva pravde broj 04/2-72-11378/17 od 05.05.2017.godine </w:t>
      </w:r>
      <w:r>
        <w:rPr>
          <w:rFonts w:ascii="Times New Roman" w:hAnsi="Times New Roman" w:cs="Times New Roman"/>
          <w:sz w:val="24"/>
          <w:szCs w:val="24"/>
        </w:rPr>
        <w:lastRenderedPageBreak/>
        <w:t>(u formi neovjerene kopije) da se odgovorno lice ponuđača Vojin Žugić ne nalazi u kaznenoj evidenciji, Uvjerenje Ministarstva pravde broj 04/2-72-11377/17 od 05.05.2017.godine (u formi neovjerene kopije) da se  lice ponuđača Snežana Šćepanović ne nalazi u kaznenoj evidenciji(u formi neovjerene kopije), Uvjerenje Ministarstva pravde broj 04/2-72-11374/17 od 05.05.2017.godine (u formi neovjerene kopije) da se  lice ponuđača Slavica Božović  ne nalazi u kaznenoj evidenciji , Uvjerenje Ministarstva pravde broj 04/2-7211375/17 od 05.05.2017.godine (u formi neovjerene kopije) da se  lice ponuđača Suhada Mrkulić  ne nalazi u kaznenoj evidenciji, Uvjerenje Ministarstva pravde broj 04/2-72-11379/17 od 05.05.2017.godine (u formi neovjerene kopije) da se  lice ponuđača Nataša Vuković  ne nalazi u kaznenoj evidenciji, Uvjerenje Ministarstva pravde broj 04/2-72-11380/17 od 05.05.2017.godine (u formi neovjerene kopije) da se  lice ponuđača Svetlana Ivanović Žugić ne nalazi u kaznenoj evidenciji, Uvjerenje Ministarstva pravde broj 04/2-72-11376/17 od 05.05.2017.godine (u formi neovjerene kopije) da se  lice ponuđača Anđelka Šljivančanin  ne nalazi u kaznenoj evidenciji,  Finansijski dio ponude sa specifikacijom za Partiju 1 i za Partiju 2, Potpisan i pečatiran Nacrt Ugovora od strane ponuđača  o javnoj nabavci iz tenderske dokumentacije (original dokument).</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Ponuda je data na crnogorskom jeziku.</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potpisana od strane ovlašćenog lica,pečatirana i označena je rednim brojem,kao i ukupnim brojem listova ponude zaključno sa brojem 49.</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Finansijski dio ponude - specifikacija sa cijenom i uslovima ponude za Partiju 2:</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Cijena je iskazana na način što su iskazane jedinične cijene bez pdv-a, iznos pdv-a i ukupan iznos sa pdv-om;</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Ukupna cijena bez PDV-a je: 2.066,82 eura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PDV 7% : 11,99 eura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PDV 19% : 360,15 eura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Ukupna cijena sa PDV-om je ispisana brojkama 2.438,96 eura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Slovima: (dvijehiljade3četiristotinetridesetosameura i devedesetšesteurocenti) ;</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Rok izvršenja ugovora je</w:t>
      </w:r>
      <w:r>
        <w:rPr>
          <w:rFonts w:ascii="Times New Roman" w:hAnsi="Times New Roman" w:cs="Times New Roman"/>
          <w:sz w:val="24"/>
          <w:szCs w:val="24"/>
        </w:rPr>
        <w:t>: 365 dana od dana zaključivanja ugovora;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Mjesto izvršenja ugovora je: </w:t>
      </w:r>
      <w:r>
        <w:rPr>
          <w:rFonts w:ascii="Times New Roman" w:hAnsi="Times New Roman" w:cs="Times New Roman"/>
          <w:sz w:val="24"/>
          <w:szCs w:val="24"/>
        </w:rPr>
        <w:t>FCO Naručilac;</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i dinamika isporuke/izvršenja:</w:t>
      </w:r>
      <w:r>
        <w:rPr>
          <w:rFonts w:ascii="Times New Roman" w:hAnsi="Times New Roman" w:cs="Times New Roman"/>
          <w:sz w:val="24"/>
          <w:szCs w:val="24"/>
        </w:rPr>
        <w:t xml:space="preserve"> Sukcesivno,zavisno od potreba Naručioca,za period od 365 dana;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Garantni rok: </w:t>
      </w:r>
      <w:r>
        <w:rPr>
          <w:rFonts w:ascii="Times New Roman" w:hAnsi="Times New Roman" w:cs="Times New Roman"/>
          <w:sz w:val="24"/>
          <w:szCs w:val="24"/>
        </w:rPr>
        <w:t>Po proizvođačkoj deklaraciji;</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Garancija kvaliteta: </w:t>
      </w:r>
      <w:r>
        <w:rPr>
          <w:rFonts w:ascii="Times New Roman" w:hAnsi="Times New Roman" w:cs="Times New Roman"/>
          <w:sz w:val="24"/>
          <w:szCs w:val="24"/>
        </w:rPr>
        <w:t>Proizvođačka deklaracija;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Rok plaćanja: </w:t>
      </w:r>
      <w:r>
        <w:rPr>
          <w:rFonts w:ascii="Times New Roman" w:hAnsi="Times New Roman" w:cs="Times New Roman"/>
          <w:sz w:val="24"/>
          <w:szCs w:val="24"/>
        </w:rPr>
        <w:t xml:space="preserve">Mjesečno po ispostavljanju fakture;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plaćanja:</w:t>
      </w:r>
      <w:r>
        <w:rPr>
          <w:rFonts w:ascii="Times New Roman" w:hAnsi="Times New Roman" w:cs="Times New Roman"/>
          <w:sz w:val="24"/>
          <w:szCs w:val="24"/>
        </w:rPr>
        <w:t xml:space="preserve"> Virmanski;</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Period važenja ponude: </w:t>
      </w:r>
      <w:r>
        <w:rPr>
          <w:rFonts w:ascii="Times New Roman" w:hAnsi="Times New Roman" w:cs="Times New Roman"/>
          <w:sz w:val="24"/>
          <w:szCs w:val="24"/>
        </w:rPr>
        <w:t>60 dana od dana javnog otvaranja ponuda;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lastRenderedPageBreak/>
        <w:t>Službenik za javne nabavke konstatuje da ponuda ponuđača D.O.O. “Stadion”  Podgorica sadrži sve dokaze i uslove utvrđene pozivom za javno nadmetanje i tenderskom dokumentacijom broj 07/17. Ponuda ponuđača D.O.O. “Stadion”  Podgorica je u skladu sa članom 99 Zakona o javnim nabavkama (“Službeni list CG”,br.42/11,57/14 i 28/15), ispravna ponuda.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2.”TEKOM-PROMET” d.o.o. Podgorica za Partiju 2 (Napitci) </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lang w:val="pl-PL"/>
        </w:rPr>
      </w:pPr>
      <w:r>
        <w:rPr>
          <w:rFonts w:ascii="Times New Roman" w:hAnsi="Times New Roman" w:cs="Times New Roman"/>
          <w:sz w:val="24"/>
          <w:szCs w:val="24"/>
          <w:lang w:val="pl-PL"/>
        </w:rPr>
        <w:t>Podaci o činjenicama i dokazima sadržanim u ponudama / prijavama:</w:t>
      </w:r>
    </w:p>
    <w:p w:rsidR="00D245DA" w:rsidRDefault="00D245DA" w:rsidP="00D245DA">
      <w:pPr>
        <w:pStyle w:val="NoSpacing"/>
        <w:rPr>
          <w:rFonts w:ascii="Times New Roman" w:hAnsi="Times New Roman" w:cs="Times New Roman"/>
          <w:sz w:val="24"/>
          <w:szCs w:val="24"/>
          <w:lang w:val="pl-PL"/>
        </w:rPr>
      </w:pPr>
      <w:r>
        <w:rPr>
          <w:rFonts w:ascii="Times New Roman" w:hAnsi="Times New Roman" w:cs="Times New Roman"/>
          <w:sz w:val="24"/>
          <w:szCs w:val="24"/>
          <w:lang w:val="pl-PL"/>
        </w:rPr>
        <w:t xml:space="preserve">Naziv ponuđača / podnosioca prijave, oblik privrednog društva, </w:t>
      </w:r>
      <w:r>
        <w:rPr>
          <w:rFonts w:ascii="Times New Roman" w:hAnsi="Times New Roman" w:cs="Times New Roman"/>
          <w:sz w:val="24"/>
          <w:szCs w:val="24"/>
        </w:rPr>
        <w:t>“TEKOM-PROMET“ D.O.O.,  Podgorica:</w:t>
      </w:r>
    </w:p>
    <w:p w:rsidR="00D245DA" w:rsidRDefault="00D245DA" w:rsidP="00D245DA">
      <w:pPr>
        <w:pStyle w:val="NoSpacing"/>
        <w:rPr>
          <w:rFonts w:ascii="Times New Roman" w:hAnsi="Times New Roman" w:cs="Times New Roman"/>
          <w:sz w:val="24"/>
          <w:szCs w:val="24"/>
          <w:lang w:val="it-IT"/>
        </w:rPr>
      </w:pPr>
    </w:p>
    <w:p w:rsidR="00D245DA" w:rsidRDefault="00D245DA" w:rsidP="00D245DA">
      <w:pPr>
        <w:pStyle w:val="NoSpacing"/>
        <w:rPr>
          <w:rFonts w:ascii="Times New Roman" w:hAnsi="Times New Roman" w:cs="Times New Roman"/>
          <w:b/>
          <w:i/>
          <w:sz w:val="24"/>
          <w:szCs w:val="24"/>
          <w:lang w:val="it-IT"/>
        </w:rPr>
      </w:pPr>
      <w:r>
        <w:rPr>
          <w:rFonts w:ascii="Times New Roman" w:hAnsi="Times New Roman" w:cs="Times New Roman"/>
          <w:sz w:val="24"/>
          <w:szCs w:val="24"/>
          <w:lang w:val="it-IT"/>
        </w:rPr>
        <w:t xml:space="preserve">U svojoj ponudi ponuđač “TEKOM PROMET” d.o.o.-Podgorica, priložio je </w:t>
      </w:r>
      <w:r>
        <w:rPr>
          <w:rFonts w:ascii="Times New Roman" w:hAnsi="Times New Roman" w:cs="Times New Roman"/>
          <w:b/>
          <w:i/>
          <w:sz w:val="24"/>
          <w:szCs w:val="24"/>
          <w:lang w:val="it-IT"/>
        </w:rPr>
        <w:t xml:space="preserve">dokaze o ispunjenosti uslova sadržanih u tenderskoj dokumenatciji </w:t>
      </w:r>
      <w:r>
        <w:rPr>
          <w:rFonts w:ascii="Times New Roman" w:hAnsi="Times New Roman" w:cs="Times New Roman"/>
          <w:sz w:val="24"/>
          <w:szCs w:val="24"/>
          <w:lang w:val="it-IT"/>
        </w:rPr>
        <w:t>i to:</w:t>
      </w:r>
    </w:p>
    <w:p w:rsidR="00D245DA" w:rsidRDefault="00D245DA" w:rsidP="00D245DA">
      <w:pPr>
        <w:pStyle w:val="NoSpacing"/>
        <w:rPr>
          <w:rFonts w:ascii="Times New Roman" w:hAnsi="Times New Roman" w:cs="Times New Roman"/>
          <w:b/>
          <w:i/>
          <w:sz w:val="24"/>
          <w:szCs w:val="24"/>
          <w:lang w:val="it-IT"/>
        </w:rPr>
      </w:pPr>
    </w:p>
    <w:p w:rsidR="00D245DA" w:rsidRDefault="00D245DA" w:rsidP="00D245DA">
      <w:pPr>
        <w:pStyle w:val="NoSpacing"/>
        <w:rPr>
          <w:rFonts w:ascii="Times New Roman" w:hAnsi="Times New Roman" w:cs="Times New Roman"/>
          <w:b/>
          <w:i/>
          <w:sz w:val="24"/>
          <w:szCs w:val="24"/>
          <w:lang w:val="it-IT"/>
        </w:rPr>
      </w:pPr>
      <w:r>
        <w:rPr>
          <w:rFonts w:ascii="Times New Roman" w:hAnsi="Times New Roman" w:cs="Times New Roman"/>
          <w:sz w:val="24"/>
          <w:szCs w:val="24"/>
        </w:rPr>
        <w:t xml:space="preserve">       Podaci o ponudi i ponuđaču, potpisana Izjava o nepostojanju sukoba interesa na strani  ponuđača,podnosioca zajedničke ponude,podizvođača/podugovarača br.383/17 od 10.07.2017.godine,Izvod iz centralnog registra privrednih subjekata Poreske uprave broj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5-0016113/010 izdat 23.01.2013.godine (u formi neovjerene kopije),Uvjerenje Poreske uprave-PJ Podgorica,broj 03/8-2-12154/1 od 22.06.2017.godine( u formi neovjerene kopije),da je ponuđač podnio poreske prijave i prema istim,obračunao obaveze po osnovu:-poreza i doprinosa na lična primanja,zaključno sa 05./2017.godine i nema neizmirenih poreskih obaveza,-poreza na dobit pravnih lica,zaključno sa 2016.godinom i nema neizmirenih poreskih obaveza,Uvjerenje Uprave lokalnih javih prihoda Podgorica broj 15-U5-427/17-937/1 od 15.05.2017.godine</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 u formi neovjerene kopije),da je ponuđač na dan izdavanja uvjerenja,uredno prijavio,obračunao i izvršio sve obaveze po osnovu poreza i doprinosa,Potvrda poreske uprave broj 03/2-1-4063/2-17 od 21.06.2017.godine (u formi neovjerene kopije) da ponuđač čije je odgovorno lice Vladimir Rajković  se ne nalazi u kaznenoj evidenciji CRPS-a,Uvjerenje Ministarstva pravde broj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04/2-72-10307/17od 28.03.2017.godine (u formi neovjerene kopije) da se odgovorno lice Vladimir Rajković ne nalazi u kaznenoj evidenciji,Finansijski dio ponude sa specifikacijama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za Partiju 1 i za Partiju 2, Potpisan i pečatiran Nacrt Ugovora od strane ponuđača  o javnoj nabavci iz tenderske dokumentacije (original dokument).</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Ponuda je data na crnogorskom jeziku.</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potpisana od strane ovlašćenog lica,pečatirana i označena je rednim brojem,kao i ukupnim brojem listova ponude zaključno sa brojem 20.</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Finansijski dio ponude - specifikacija sa cijenom i uslovima ponude za Partiju 2:</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Cijena je iskazana na način što su iskazane jedinične cijene bez pdv-a, iznos pdv-a i ukupan iznos sa pdv-om;</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Ukupna cijena bez PDV-a je: 1,784.70 eura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PDV : 321.90 eura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Ukupna cijena sa PDV-om je ispisana brojkama 2.106,61 eura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Slovima: (dvijehiljadestošesteura i šezdesetjedaneurocent) ;</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p>
    <w:p w:rsidR="008B4C68" w:rsidRDefault="008B4C68"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Rok izvršenja ugovora je</w:t>
      </w:r>
      <w:r>
        <w:rPr>
          <w:rFonts w:ascii="Times New Roman" w:hAnsi="Times New Roman" w:cs="Times New Roman"/>
          <w:sz w:val="24"/>
          <w:szCs w:val="24"/>
        </w:rPr>
        <w:t>: 365 dana od dana zaključivanja ugovora;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Mjesto izvršenja ugovora je: </w:t>
      </w:r>
      <w:r>
        <w:rPr>
          <w:rFonts w:ascii="Times New Roman" w:hAnsi="Times New Roman" w:cs="Times New Roman"/>
          <w:sz w:val="24"/>
          <w:szCs w:val="24"/>
        </w:rPr>
        <w:t>FCO Naručilac;</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i dinamika isporuke/izvršenja:</w:t>
      </w:r>
      <w:r>
        <w:rPr>
          <w:rFonts w:ascii="Times New Roman" w:hAnsi="Times New Roman" w:cs="Times New Roman"/>
          <w:sz w:val="24"/>
          <w:szCs w:val="24"/>
        </w:rPr>
        <w:t xml:space="preserve"> Sukcesivno,zavisno od potreba Naručioca,u roku od 1 dana od dana potpisivanja ugovora;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Garantni rok: </w:t>
      </w:r>
      <w:r>
        <w:rPr>
          <w:rFonts w:ascii="Times New Roman" w:hAnsi="Times New Roman" w:cs="Times New Roman"/>
          <w:sz w:val="24"/>
          <w:szCs w:val="24"/>
        </w:rPr>
        <w:t>12 mjeseci;</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Garancije kvaliteta:</w:t>
      </w:r>
      <w:r>
        <w:rPr>
          <w:rFonts w:ascii="Times New Roman" w:hAnsi="Times New Roman" w:cs="Times New Roman"/>
          <w:sz w:val="24"/>
          <w:szCs w:val="24"/>
        </w:rPr>
        <w:t xml:space="preserve"> deklaracije proizvođača;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b/>
          <w:sz w:val="24"/>
          <w:szCs w:val="24"/>
        </w:rPr>
        <w:t>-Način sprovođenja kontrole kvaliteta:</w:t>
      </w:r>
      <w:r>
        <w:rPr>
          <w:rFonts w:ascii="Times New Roman" w:hAnsi="Times New Roman" w:cs="Times New Roman"/>
          <w:sz w:val="24"/>
          <w:szCs w:val="24"/>
        </w:rPr>
        <w:t xml:space="preserve"> Komisijski prilikom primo-predaje roba;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Rok plaćanja: </w:t>
      </w:r>
      <w:r>
        <w:rPr>
          <w:rFonts w:ascii="Times New Roman" w:hAnsi="Times New Roman" w:cs="Times New Roman"/>
          <w:sz w:val="24"/>
          <w:szCs w:val="24"/>
        </w:rPr>
        <w:t xml:space="preserve">Mjesečno po ispostavljenoj fakturi;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plaćanja:</w:t>
      </w:r>
      <w:r>
        <w:rPr>
          <w:rFonts w:ascii="Times New Roman" w:hAnsi="Times New Roman" w:cs="Times New Roman"/>
          <w:sz w:val="24"/>
          <w:szCs w:val="24"/>
        </w:rPr>
        <w:t xml:space="preserve"> Virmanski;</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Period važenja ponude: </w:t>
      </w:r>
      <w:r>
        <w:rPr>
          <w:rFonts w:ascii="Times New Roman" w:hAnsi="Times New Roman" w:cs="Times New Roman"/>
          <w:sz w:val="24"/>
          <w:szCs w:val="24"/>
        </w:rPr>
        <w:t>60 dana od dana javnog otvaranja ponuda;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Službenik za javne nabavke konstatuje da ponuda ponuđača D.O.O. “TEKOM-PROMET”  Podgorica sadrži sve dokaze i uslove utvrđene pozivom za javno nadmetanje i tenderskom dokumentacijom broj 07/17. Ponuda ponuđača D.O.O. “TEKOM-PROMET”  Podgorica je u skladu sa članom 99 Zakona o javnim nabavkama (“Službeni list CG”,br.42/11,57/14 i 28/15), ispravna ponuda.</w:t>
      </w:r>
    </w:p>
    <w:p w:rsidR="007677A2" w:rsidRDefault="007677A2" w:rsidP="00D245DA">
      <w:pPr>
        <w:pStyle w:val="NoSpacing"/>
        <w:rPr>
          <w:rFonts w:ascii="Times New Roman" w:hAnsi="Times New Roman" w:cs="Times New Roman"/>
          <w:sz w:val="24"/>
          <w:szCs w:val="24"/>
        </w:rPr>
      </w:pPr>
    </w:p>
    <w:p w:rsidR="007677A2" w:rsidRPr="007677A2" w:rsidRDefault="007677A2" w:rsidP="00D245DA">
      <w:pPr>
        <w:pStyle w:val="NoSpacing"/>
        <w:rPr>
          <w:rFonts w:ascii="Times New Roman" w:hAnsi="Times New Roman" w:cs="Times New Roman"/>
          <w:b/>
          <w:sz w:val="24"/>
          <w:szCs w:val="24"/>
        </w:rPr>
      </w:pPr>
      <w:r w:rsidRPr="007677A2">
        <w:rPr>
          <w:rFonts w:ascii="Times New Roman" w:hAnsi="Times New Roman" w:cs="Times New Roman"/>
          <w:b/>
          <w:sz w:val="24"/>
          <w:szCs w:val="24"/>
        </w:rPr>
        <w:t>Neispravne ponude:</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3.”MONTE LOGISTICS” d.o.o. Podgorica za Partiju 2 (Napitci)</w:t>
      </w:r>
    </w:p>
    <w:p w:rsidR="00D245DA" w:rsidRDefault="00D245DA" w:rsidP="00D245DA">
      <w:pPr>
        <w:pStyle w:val="NoSpacing"/>
        <w:rPr>
          <w:rFonts w:ascii="Times New Roman" w:hAnsi="Times New Roman" w:cs="Times New Roman"/>
          <w:b/>
          <w:sz w:val="24"/>
          <w:szCs w:val="24"/>
          <w:u w:val="single"/>
        </w:rPr>
      </w:pPr>
    </w:p>
    <w:p w:rsidR="00D245DA" w:rsidRDefault="00D245DA" w:rsidP="00D245DA">
      <w:pPr>
        <w:pStyle w:val="NoSpacing"/>
        <w:rPr>
          <w:rFonts w:ascii="Times New Roman" w:hAnsi="Times New Roman" w:cs="Times New Roman"/>
          <w:sz w:val="24"/>
          <w:szCs w:val="24"/>
          <w:lang w:val="pl-PL"/>
        </w:rPr>
      </w:pPr>
      <w:r>
        <w:rPr>
          <w:rFonts w:ascii="Times New Roman" w:hAnsi="Times New Roman" w:cs="Times New Roman"/>
          <w:sz w:val="24"/>
          <w:szCs w:val="24"/>
          <w:lang w:val="pl-PL"/>
        </w:rPr>
        <w:t>Podaci o činjenicama i dokazima sadržanim u ponudama / prijavama:</w:t>
      </w:r>
    </w:p>
    <w:p w:rsidR="00D245DA" w:rsidRDefault="00D245DA" w:rsidP="00D245DA">
      <w:pPr>
        <w:pStyle w:val="NoSpacing"/>
        <w:rPr>
          <w:rFonts w:ascii="Times New Roman" w:hAnsi="Times New Roman" w:cs="Times New Roman"/>
          <w:sz w:val="24"/>
          <w:szCs w:val="24"/>
          <w:lang w:val="pl-PL"/>
        </w:rPr>
      </w:pPr>
      <w:r>
        <w:rPr>
          <w:rFonts w:ascii="Times New Roman" w:hAnsi="Times New Roman" w:cs="Times New Roman"/>
          <w:sz w:val="24"/>
          <w:szCs w:val="24"/>
          <w:lang w:val="pl-PL"/>
        </w:rPr>
        <w:t xml:space="preserve">Naziv ponuđača / podnosioca prijave, oblik privrednog društva, </w:t>
      </w:r>
      <w:r>
        <w:rPr>
          <w:rFonts w:ascii="Times New Roman" w:hAnsi="Times New Roman" w:cs="Times New Roman"/>
          <w:sz w:val="24"/>
          <w:szCs w:val="24"/>
        </w:rPr>
        <w:t>“MONTE LOGISTICS“ D.O.O.,  Podgorica:</w:t>
      </w:r>
    </w:p>
    <w:p w:rsidR="00D245DA" w:rsidRDefault="00D245DA" w:rsidP="00D245DA">
      <w:pPr>
        <w:pStyle w:val="NoSpacing"/>
        <w:rPr>
          <w:rFonts w:ascii="Times New Roman" w:hAnsi="Times New Roman" w:cs="Times New Roman"/>
          <w:sz w:val="24"/>
          <w:szCs w:val="24"/>
          <w:lang w:val="it-IT"/>
        </w:rPr>
      </w:pPr>
    </w:p>
    <w:p w:rsidR="00D245DA" w:rsidRDefault="00D245DA" w:rsidP="00D245DA">
      <w:pPr>
        <w:pStyle w:val="NoSpacing"/>
        <w:rPr>
          <w:rFonts w:ascii="Times New Roman" w:hAnsi="Times New Roman" w:cs="Times New Roman"/>
          <w:b/>
          <w:i/>
          <w:sz w:val="24"/>
          <w:szCs w:val="24"/>
          <w:lang w:val="it-IT"/>
        </w:rPr>
      </w:pPr>
      <w:r>
        <w:rPr>
          <w:rFonts w:ascii="Times New Roman" w:hAnsi="Times New Roman" w:cs="Times New Roman"/>
          <w:sz w:val="24"/>
          <w:szCs w:val="24"/>
          <w:lang w:val="it-IT"/>
        </w:rPr>
        <w:t xml:space="preserve">U svojoj ponudi ponuđač “MONTE LOGISTICS” d.o.o.-Podgorica, priložio je </w:t>
      </w:r>
      <w:r>
        <w:rPr>
          <w:rFonts w:ascii="Times New Roman" w:hAnsi="Times New Roman" w:cs="Times New Roman"/>
          <w:b/>
          <w:i/>
          <w:sz w:val="24"/>
          <w:szCs w:val="24"/>
          <w:lang w:val="it-IT"/>
        </w:rPr>
        <w:t xml:space="preserve">dokaze o ispunjenosti uslova sadržanih u tenderskoj dokumenatciji </w:t>
      </w:r>
      <w:r>
        <w:rPr>
          <w:rFonts w:ascii="Times New Roman" w:hAnsi="Times New Roman" w:cs="Times New Roman"/>
          <w:sz w:val="24"/>
          <w:szCs w:val="24"/>
          <w:lang w:val="it-IT"/>
        </w:rPr>
        <w:t>i to:</w:t>
      </w:r>
    </w:p>
    <w:p w:rsidR="00D245DA" w:rsidRDefault="00D245DA" w:rsidP="00D245DA">
      <w:pPr>
        <w:pStyle w:val="NoSpacing"/>
        <w:rPr>
          <w:rFonts w:ascii="Times New Roman" w:hAnsi="Times New Roman" w:cs="Times New Roman"/>
          <w:b/>
          <w:i/>
          <w:sz w:val="24"/>
          <w:szCs w:val="24"/>
          <w:lang w:val="it-IT"/>
        </w:rPr>
      </w:pPr>
    </w:p>
    <w:p w:rsidR="00D245DA" w:rsidRDefault="00D245DA" w:rsidP="00D245DA">
      <w:pPr>
        <w:pStyle w:val="NoSpacing"/>
        <w:rPr>
          <w:rFonts w:ascii="Times New Roman" w:hAnsi="Times New Roman" w:cs="Times New Roman"/>
          <w:b/>
          <w:i/>
          <w:sz w:val="24"/>
          <w:szCs w:val="24"/>
          <w:lang w:val="it-IT"/>
        </w:rPr>
      </w:pPr>
      <w:r>
        <w:rPr>
          <w:rFonts w:ascii="Times New Roman" w:hAnsi="Times New Roman" w:cs="Times New Roman"/>
          <w:sz w:val="24"/>
          <w:szCs w:val="24"/>
        </w:rPr>
        <w:t xml:space="preserve">       Podaci o ponudi i ponuđaču, potpisana Izjava o nepostojanju sukoba interesa na strani  ponuđača,podnosioca zajedničke ponude,podizvođača/podugovarača br.079-2/17 od 10.07.2017.godine,Izvod iz centralnog registra privrednih subjekata Poreske uprave broj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5-0683032/001 izdat 03.02.2014.godine (u formi neovjerene kopije),Uvjerenje Poreske uprave-PJ Podgorica,broj 03/8-2-12479/1 od 28.06.2017.godine( u formi neovjerene kopije),da je ponuđač podnio poreske prijave i prema istim,obračunao obaveze po osnovu:-poreza i doprinosa na lična primanja,zaključno sa 04./2017. i 05./2017.godine i nema neizmirenih poreskih obaveza,-poreza na dobit pravnih lica,zaključno sa 2016.godinom i nema neizmirenih poreskih obaveza,Uvjerenje Uprave lokalnih javih prihoda Podgorica broj 15-U5-427/171265/1 od 28.06.2017.godine( u formi neovjerene kopije),da je ponuđač na dan izdavanja uvjerenja,uredno prijavio,obračunao i izvršio sve obaveze po osnovu poreza i doprinosa,Potvrda poreske uprave broj 03/2-1-4222/2-17 od 27.06.2017.godine (u formi neovjerene kopije) da ponuđač čije je odgovorno lice Zoran Noković  se ne nalazi u kaznenoj evidenciji CRPS-a,Uvjerenje </w:t>
      </w:r>
      <w:r>
        <w:rPr>
          <w:rFonts w:ascii="Times New Roman" w:hAnsi="Times New Roman" w:cs="Times New Roman"/>
          <w:sz w:val="24"/>
          <w:szCs w:val="24"/>
        </w:rPr>
        <w:lastRenderedPageBreak/>
        <w:t>Ministarstva pravde broj 04/2-72-12984/17od 28.06.2017.godine (u formi neovjerene kopije) da se odgovorno lice Zoran Noković ne nalazi u kaznenoj evidenciji,</w:t>
      </w:r>
    </w:p>
    <w:p w:rsidR="00FA5FC5"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Finansijski dio ponude sa specifikacijama za Partiju 1 i za Partiju 2, Potpisan i pečatiran Nacrt Ugovora od strane ponuđača  o javnoj nabavci iz tenderske do</w:t>
      </w:r>
      <w:r w:rsidR="00151A53">
        <w:rPr>
          <w:rFonts w:ascii="Times New Roman" w:hAnsi="Times New Roman" w:cs="Times New Roman"/>
          <w:sz w:val="24"/>
          <w:szCs w:val="24"/>
        </w:rPr>
        <w:t>kumentacije (original dokument)</w:t>
      </w:r>
    </w:p>
    <w:p w:rsidR="00151A53" w:rsidRDefault="00151A53" w:rsidP="00D245DA">
      <w:pPr>
        <w:pStyle w:val="NoSpacing"/>
        <w:rPr>
          <w:rFonts w:ascii="Times New Roman" w:hAnsi="Times New Roman" w:cs="Times New Roman"/>
          <w:sz w:val="24"/>
          <w:szCs w:val="24"/>
        </w:rPr>
      </w:pPr>
    </w:p>
    <w:p w:rsidR="008B4C68" w:rsidRDefault="008B4C68" w:rsidP="00D245DA">
      <w:pPr>
        <w:pStyle w:val="NoSpacing"/>
        <w:rPr>
          <w:rFonts w:ascii="Times New Roman" w:hAnsi="Times New Roman" w:cs="Times New Roman"/>
          <w:sz w:val="24"/>
          <w:szCs w:val="24"/>
        </w:rPr>
      </w:pPr>
    </w:p>
    <w:p w:rsidR="00D245DA" w:rsidRDefault="00FA5FC5"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245DA">
        <w:rPr>
          <w:rFonts w:ascii="Times New Roman" w:hAnsi="Times New Roman" w:cs="Times New Roman"/>
          <w:sz w:val="24"/>
          <w:szCs w:val="24"/>
        </w:rPr>
        <w:t>Ponuda je data na crnogorskom jeziku.</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Ponuda je povezana u jednu cjelinu jemstvenikom i zapečaćena čvrstim pečatnim voskom sa    otiskom znaka ponuđača na pečatnom vosku,tako da se ne mogu naknadno ubacivati,odstranjivati ili zamjenjivati pojedinačni listovi,a da se pri tome ne ošteti list ponude,jemstvenik ili pečatni vosak.</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Svaka prva stranica svakog lista ponude je pečatirana i označena je rednim brojem,kao i ukupnim brojem listova ponude zaključno sa brojem 19.</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Finansijski dio ponude - specifikacija sa cijenom i uslovima ponude za Partiju 2:</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Cijena je iskazana na način što su iskazane jedinične cijene bez pdv-a, iznos pdv-a i ukupan iznos sa pdv-om;</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Ukupna cijena bez PDV-a je: 1.451,00 eura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PDV : 275,69 eura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Ukupna cijena sa PDV-om je ispisana brojkama 1.726,69 eura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Slovima: (hiljadusedamstodvadesetšesteura i šezdesetdeveteurocenta)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Rok izvršenja ugovora je</w:t>
      </w:r>
      <w:r>
        <w:rPr>
          <w:rFonts w:ascii="Times New Roman" w:hAnsi="Times New Roman" w:cs="Times New Roman"/>
          <w:sz w:val="24"/>
          <w:szCs w:val="24"/>
        </w:rPr>
        <w:t>: 365 dana od dana zaključivanja ugovora;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Mjesto izvršenja ugovora je: </w:t>
      </w:r>
      <w:r>
        <w:rPr>
          <w:rFonts w:ascii="Times New Roman" w:hAnsi="Times New Roman" w:cs="Times New Roman"/>
          <w:sz w:val="24"/>
          <w:szCs w:val="24"/>
        </w:rPr>
        <w:t>FCO Naručilac;</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i dinamika isporuke/izvršenja:</w:t>
      </w:r>
      <w:r>
        <w:rPr>
          <w:rFonts w:ascii="Times New Roman" w:hAnsi="Times New Roman" w:cs="Times New Roman"/>
          <w:sz w:val="24"/>
          <w:szCs w:val="24"/>
        </w:rPr>
        <w:t xml:space="preserve"> Sukcesivno,zavisno od potreba Naručioca i na pisani zahtjev,dostavljen od strane odgovornog lica,tokom perioda od godinu dana. Rok isporuke 24 časa od dostavljanja narudžbenice;</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Garantni rok: </w:t>
      </w:r>
      <w:r>
        <w:rPr>
          <w:rFonts w:ascii="Times New Roman" w:hAnsi="Times New Roman" w:cs="Times New Roman"/>
          <w:sz w:val="24"/>
          <w:szCs w:val="24"/>
        </w:rPr>
        <w:t>12 mjeseci;</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Garancije kvaliteta:</w:t>
      </w:r>
      <w:r>
        <w:rPr>
          <w:rFonts w:ascii="Times New Roman" w:hAnsi="Times New Roman" w:cs="Times New Roman"/>
          <w:sz w:val="24"/>
          <w:szCs w:val="24"/>
        </w:rPr>
        <w:t xml:space="preserve"> DOBAVLJAČ garantuje kvalitet isporučene robe,odgovoran je za ispravnost i sadržaj i obavezuje se da bez odlaganja izvrši zamjenu neispravne robekao i da vrši isporuku robe adekvatnim transportnim sredstvima za dopremu,ukoliko se ponuda odnosi na osjetljivu robu. Nakon zamjene,DOBAVLJAČ je dužan da preda robu na lokaciji NARUČIOCA;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b/>
          <w:sz w:val="24"/>
          <w:szCs w:val="24"/>
        </w:rPr>
        <w:t>-Način sprovođenja kontrole kvaliteta:</w:t>
      </w:r>
      <w:r>
        <w:rPr>
          <w:rFonts w:ascii="Times New Roman" w:hAnsi="Times New Roman" w:cs="Times New Roman"/>
          <w:sz w:val="24"/>
          <w:szCs w:val="24"/>
        </w:rPr>
        <w:t xml:space="preserve"> Komisijski uz prisustvo ovlašćenih lica Dobavljača i Naručioca;</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Rok plaćanja: </w:t>
      </w:r>
      <w:r>
        <w:rPr>
          <w:rFonts w:ascii="Times New Roman" w:hAnsi="Times New Roman" w:cs="Times New Roman"/>
          <w:sz w:val="24"/>
          <w:szCs w:val="24"/>
        </w:rPr>
        <w:t xml:space="preserve">Mjesečno po ispostavljenoj fakturi; </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Način plaćanja:</w:t>
      </w:r>
      <w:r>
        <w:rPr>
          <w:rFonts w:ascii="Times New Roman" w:hAnsi="Times New Roman" w:cs="Times New Roman"/>
          <w:sz w:val="24"/>
          <w:szCs w:val="24"/>
        </w:rPr>
        <w:t xml:space="preserve"> Virmanski;</w:t>
      </w: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Period važenja ponude: </w:t>
      </w:r>
      <w:r>
        <w:rPr>
          <w:rFonts w:ascii="Times New Roman" w:hAnsi="Times New Roman" w:cs="Times New Roman"/>
          <w:sz w:val="24"/>
          <w:szCs w:val="24"/>
        </w:rPr>
        <w:t>60 dana od dana javnog otvaranja ponuda;</w:t>
      </w:r>
    </w:p>
    <w:p w:rsidR="00D245DA" w:rsidRDefault="00D245DA" w:rsidP="00D245DA">
      <w:pPr>
        <w:pStyle w:val="NoSpacing"/>
        <w:rPr>
          <w:rFonts w:ascii="Times New Roman" w:hAnsi="Times New Roman" w:cs="Times New Roman"/>
          <w:sz w:val="24"/>
          <w:szCs w:val="24"/>
        </w:rPr>
      </w:pPr>
    </w:p>
    <w:p w:rsidR="007677A2" w:rsidRDefault="007677A2" w:rsidP="007677A2">
      <w:pPr>
        <w:pStyle w:val="NoSpacing"/>
        <w:rPr>
          <w:rFonts w:ascii="Times New Roman" w:hAnsi="Times New Roman" w:cs="Times New Roman"/>
          <w:sz w:val="24"/>
          <w:szCs w:val="24"/>
        </w:rPr>
      </w:pPr>
      <w:r>
        <w:rPr>
          <w:rFonts w:ascii="Times New Roman" w:hAnsi="Times New Roman" w:cs="Times New Roman"/>
          <w:sz w:val="24"/>
          <w:szCs w:val="24"/>
        </w:rPr>
        <w:t xml:space="preserve">Službenik za javne nabavke konstatuje da ponuda ponuđača “MONTE LOGISTICS” d.o.o.  Podgorica </w:t>
      </w:r>
      <w:r w:rsidR="008B4C68">
        <w:rPr>
          <w:rFonts w:ascii="Times New Roman" w:hAnsi="Times New Roman" w:cs="Times New Roman"/>
          <w:sz w:val="24"/>
          <w:szCs w:val="24"/>
        </w:rPr>
        <w:t xml:space="preserve">nije u skladu sa tenderskom dokumentacijom </w:t>
      </w:r>
      <w:r w:rsidR="00426006">
        <w:rPr>
          <w:rFonts w:ascii="Times New Roman" w:hAnsi="Times New Roman" w:cs="Times New Roman"/>
          <w:sz w:val="24"/>
          <w:szCs w:val="24"/>
        </w:rPr>
        <w:t>broj 07/17</w:t>
      </w:r>
      <w:r w:rsidR="003A6819">
        <w:rPr>
          <w:rFonts w:ascii="Times New Roman" w:hAnsi="Times New Roman" w:cs="Times New Roman"/>
          <w:sz w:val="24"/>
          <w:szCs w:val="24"/>
        </w:rPr>
        <w:t xml:space="preserve"> i ocijenio je kao neispravnu</w:t>
      </w:r>
      <w:r w:rsidR="00426006">
        <w:rPr>
          <w:rFonts w:ascii="Times New Roman" w:hAnsi="Times New Roman" w:cs="Times New Roman"/>
          <w:sz w:val="24"/>
          <w:szCs w:val="24"/>
        </w:rPr>
        <w:t>.</w:t>
      </w:r>
      <w:r w:rsidR="00A5656C" w:rsidRPr="00A5656C">
        <w:rPr>
          <w:rFonts w:ascii="Times New Roman" w:hAnsi="Times New Roman" w:cs="Times New Roman"/>
          <w:sz w:val="24"/>
          <w:szCs w:val="24"/>
          <w:lang w:val="sr-Latn-ME"/>
        </w:rPr>
        <w:t xml:space="preserve"> </w:t>
      </w:r>
      <w:r w:rsidR="00A5656C">
        <w:rPr>
          <w:rFonts w:ascii="Times New Roman" w:hAnsi="Times New Roman" w:cs="Times New Roman"/>
          <w:sz w:val="24"/>
          <w:szCs w:val="24"/>
          <w:lang w:val="sr-Latn-ME"/>
        </w:rPr>
        <w:t>Ponuđač je u finansijskom dijelu ponude za Partiju 2 (Napitci),pod stavkama r.b. 15. i 16.,obračunao i iskazao PDV u iznosima koji se dobija primjenom stope od 19%,iako se shodno Zakonu o porezu na dodatu vrijednost,za proizvod pod navedenim stavkama,šećer, PDV obračunava i plaća po sniženoj stopi od 7%.</w:t>
      </w:r>
    </w:p>
    <w:p w:rsidR="00D245DA" w:rsidRDefault="00D245DA" w:rsidP="00D245DA">
      <w:pPr>
        <w:pStyle w:val="NoSpacing"/>
        <w:rPr>
          <w:rFonts w:ascii="Times New Roman" w:hAnsi="Times New Roman" w:cs="Times New Roman"/>
          <w:sz w:val="24"/>
          <w:szCs w:val="24"/>
        </w:rPr>
      </w:pPr>
    </w:p>
    <w:p w:rsidR="00151A53" w:rsidRDefault="00151A53" w:rsidP="00D245DA">
      <w:pPr>
        <w:pStyle w:val="NoSpacing"/>
        <w:rPr>
          <w:rFonts w:ascii="Times New Roman" w:hAnsi="Times New Roman" w:cs="Times New Roman"/>
          <w:sz w:val="24"/>
          <w:szCs w:val="24"/>
        </w:rPr>
      </w:pPr>
    </w:p>
    <w:p w:rsidR="00151A53" w:rsidRDefault="00151A53" w:rsidP="00D245DA">
      <w:pPr>
        <w:pStyle w:val="NoSpacing"/>
        <w:rPr>
          <w:rFonts w:ascii="Times New Roman" w:hAnsi="Times New Roman" w:cs="Times New Roman"/>
          <w:sz w:val="24"/>
          <w:szCs w:val="24"/>
        </w:rPr>
      </w:pPr>
    </w:p>
    <w:p w:rsidR="00A5656C" w:rsidRDefault="00A5656C" w:rsidP="00D245DA">
      <w:pPr>
        <w:pStyle w:val="NoSpacing"/>
        <w:rPr>
          <w:rFonts w:ascii="Times New Roman" w:hAnsi="Times New Roman" w:cs="Times New Roman"/>
          <w:sz w:val="24"/>
          <w:szCs w:val="24"/>
        </w:rPr>
      </w:pPr>
    </w:p>
    <w:p w:rsidR="00151A53" w:rsidRDefault="00151A53"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Vrednovanje ponuda:</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Službenik za javne nabavke je izvršila vrednovanje ispravih ponuda po kriterijumu najniža ponuđena cijena i:</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Ponudi ponuđača </w:t>
      </w:r>
      <w:r>
        <w:rPr>
          <w:rFonts w:ascii="Times New Roman" w:hAnsi="Times New Roman" w:cs="Times New Roman"/>
          <w:sz w:val="24"/>
          <w:szCs w:val="24"/>
          <w:u w:val="single"/>
        </w:rPr>
        <w:t>“Tekom - promet” d.o.o.  Podgorica ( za Partiju 2)</w:t>
      </w:r>
      <w:r>
        <w:rPr>
          <w:rFonts w:ascii="Times New Roman" w:hAnsi="Times New Roman" w:cs="Times New Roman"/>
          <w:sz w:val="24"/>
          <w:szCs w:val="24"/>
        </w:rPr>
        <w:t xml:space="preserve">,,za ponuđenu cijenu od </w:t>
      </w:r>
      <w:r w:rsidR="0013308D">
        <w:rPr>
          <w:rFonts w:ascii="Times New Roman" w:hAnsi="Times New Roman" w:cs="Times New Roman"/>
          <w:sz w:val="24"/>
          <w:szCs w:val="24"/>
        </w:rPr>
        <w:t>2.106,61 eura ,dodijelila  100</w:t>
      </w:r>
      <w:r>
        <w:rPr>
          <w:rFonts w:ascii="Times New Roman" w:hAnsi="Times New Roman" w:cs="Times New Roman"/>
          <w:sz w:val="24"/>
          <w:szCs w:val="24"/>
        </w:rPr>
        <w:t xml:space="preserve"> bodova.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Ponudi ponuđača D.O.O. </w:t>
      </w:r>
      <w:r>
        <w:rPr>
          <w:rFonts w:ascii="Times New Roman" w:hAnsi="Times New Roman" w:cs="Times New Roman"/>
          <w:sz w:val="24"/>
          <w:szCs w:val="24"/>
          <w:u w:val="single"/>
        </w:rPr>
        <w:t>“Stadion”  , Podgorica ( za Partiju 2)</w:t>
      </w:r>
      <w:r>
        <w:rPr>
          <w:rFonts w:ascii="Times New Roman" w:hAnsi="Times New Roman" w:cs="Times New Roman"/>
          <w:sz w:val="24"/>
          <w:szCs w:val="24"/>
        </w:rPr>
        <w:t xml:space="preserve">,,za ponuđenu cijenu od </w:t>
      </w:r>
      <w:r w:rsidR="00F469BE">
        <w:rPr>
          <w:rFonts w:ascii="Times New Roman" w:hAnsi="Times New Roman" w:cs="Times New Roman"/>
          <w:sz w:val="24"/>
          <w:szCs w:val="24"/>
        </w:rPr>
        <w:t>2.438,96 eura ,dodijelila  86.37</w:t>
      </w:r>
      <w:r>
        <w:rPr>
          <w:rFonts w:ascii="Times New Roman" w:hAnsi="Times New Roman" w:cs="Times New Roman"/>
          <w:sz w:val="24"/>
          <w:szCs w:val="24"/>
        </w:rPr>
        <w:t xml:space="preserve"> bodova.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Komparativni prikaz,analiza i redosljed ponuda po opadajućem broju dodijeljenih bodova:</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Službenik za javne nabavke je,nakon ocjene ispravnosti dostavljenih dokaza po ponudama,izvršila komparativni prikaz i analizu ponuda.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Službenik za javne nabavke je obračunala najnižu ponuđenu cijenu za nabavku Napitaka – Partija 2. Bodovi za ponuđenu ukupnu cijenu predmetne robe ostalih ponuđača obračunati su po formuli a/b x 100,gdje je a= najniža ponuđena cijena, b= ponuđena cijena.</w:t>
      </w:r>
    </w:p>
    <w:p w:rsidR="00D245DA" w:rsidRDefault="00D245DA"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 xml:space="preserve">Primjenom navedene formule za izračunavanje broja bodova ponuđaču </w:t>
      </w:r>
      <w:r w:rsidR="00797622">
        <w:rPr>
          <w:rFonts w:ascii="Times New Roman" w:hAnsi="Times New Roman" w:cs="Times New Roman"/>
          <w:sz w:val="24"/>
          <w:szCs w:val="24"/>
        </w:rPr>
        <w:t xml:space="preserve">“Tekom promet” </w:t>
      </w:r>
      <w:r>
        <w:rPr>
          <w:rFonts w:ascii="Times New Roman" w:hAnsi="Times New Roman" w:cs="Times New Roman"/>
          <w:sz w:val="24"/>
          <w:szCs w:val="24"/>
        </w:rPr>
        <w:t xml:space="preserve">d.o.o. </w:t>
      </w:r>
      <w:r>
        <w:rPr>
          <w:rFonts w:ascii="Times New Roman" w:hAnsi="Times New Roman" w:cs="Times New Roman"/>
          <w:sz w:val="24"/>
          <w:szCs w:val="24"/>
          <w:u w:val="single"/>
        </w:rPr>
        <w:t xml:space="preserve">Podgorica </w:t>
      </w:r>
      <w:r>
        <w:rPr>
          <w:rFonts w:ascii="Times New Roman" w:hAnsi="Times New Roman" w:cs="Times New Roman"/>
          <w:sz w:val="24"/>
          <w:szCs w:val="24"/>
        </w:rPr>
        <w:t xml:space="preserve">je </w:t>
      </w:r>
      <w:r w:rsidR="00797622">
        <w:rPr>
          <w:rFonts w:ascii="Times New Roman" w:hAnsi="Times New Roman" w:cs="Times New Roman"/>
          <w:sz w:val="24"/>
          <w:szCs w:val="24"/>
        </w:rPr>
        <w:t>dodijeljeno 100 bodova,</w:t>
      </w:r>
      <w:r>
        <w:rPr>
          <w:rFonts w:ascii="Times New Roman" w:hAnsi="Times New Roman" w:cs="Times New Roman"/>
          <w:sz w:val="24"/>
          <w:szCs w:val="24"/>
        </w:rPr>
        <w:t>a ponuđaču D.O.O. “Stad</w:t>
      </w:r>
      <w:r w:rsidR="00797622">
        <w:rPr>
          <w:rFonts w:ascii="Times New Roman" w:hAnsi="Times New Roman" w:cs="Times New Roman"/>
          <w:sz w:val="24"/>
          <w:szCs w:val="24"/>
        </w:rPr>
        <w:t>ion” Podgorica je dodijeljeno 86.37</w:t>
      </w:r>
      <w:r>
        <w:rPr>
          <w:rFonts w:ascii="Times New Roman" w:hAnsi="Times New Roman" w:cs="Times New Roman"/>
          <w:sz w:val="24"/>
          <w:szCs w:val="24"/>
        </w:rPr>
        <w:t xml:space="preserve"> bodova.</w:t>
      </w:r>
    </w:p>
    <w:p w:rsidR="00A5656C" w:rsidRDefault="00A5656C" w:rsidP="00D245DA">
      <w:pPr>
        <w:pStyle w:val="NoSpacing"/>
        <w:rPr>
          <w:rFonts w:ascii="Times New Roman" w:hAnsi="Times New Roman" w:cs="Times New Roman"/>
          <w:sz w:val="24"/>
          <w:szCs w:val="24"/>
        </w:rPr>
      </w:pPr>
    </w:p>
    <w:p w:rsidR="00D245DA" w:rsidRDefault="00D245DA" w:rsidP="00D245DA">
      <w:pPr>
        <w:pStyle w:val="NoSpacing"/>
        <w:rPr>
          <w:rFonts w:ascii="Times New Roman" w:hAnsi="Times New Roman" w:cs="Times New Roman"/>
          <w:b/>
          <w:sz w:val="24"/>
          <w:szCs w:val="24"/>
        </w:rPr>
      </w:pPr>
      <w:r>
        <w:rPr>
          <w:rFonts w:ascii="Times New Roman" w:hAnsi="Times New Roman" w:cs="Times New Roman"/>
          <w:b/>
          <w:sz w:val="24"/>
          <w:szCs w:val="24"/>
        </w:rPr>
        <w:t>Rang lista ponuda po silaznom redosljedu:</w:t>
      </w:r>
    </w:p>
    <w:p w:rsidR="00D245DA" w:rsidRDefault="00D245DA" w:rsidP="00D245DA">
      <w:pPr>
        <w:pStyle w:val="NoSpacing"/>
        <w:rPr>
          <w:rFonts w:ascii="Times New Roman" w:hAnsi="Times New Roman" w:cs="Times New Roman"/>
          <w:b/>
          <w:sz w:val="24"/>
          <w:szCs w:val="24"/>
        </w:rPr>
      </w:pPr>
    </w:p>
    <w:p w:rsidR="00D245DA" w:rsidRDefault="00D245DA" w:rsidP="00D245DA">
      <w:pPr>
        <w:pStyle w:val="NoSpacing"/>
        <w:rPr>
          <w:rFonts w:ascii="Times New Roman" w:hAnsi="Times New Roman" w:cs="Times New Roman"/>
          <w:sz w:val="24"/>
          <w:szCs w:val="24"/>
        </w:rPr>
      </w:pPr>
      <w:r>
        <w:rPr>
          <w:rFonts w:ascii="Times New Roman" w:hAnsi="Times New Roman" w:cs="Times New Roman"/>
          <w:sz w:val="24"/>
          <w:szCs w:val="24"/>
        </w:rPr>
        <w:t>Na osnovu prosječnog broja bodova dodijeljenih ponudama po predviđenom  kriterijumu odnosno podkriterijumima  utvrđena je sljedeća rang lista ponuda po silaznom redosljedu:</w:t>
      </w:r>
    </w:p>
    <w:p w:rsidR="00D245DA" w:rsidRDefault="00D245DA" w:rsidP="007677A2">
      <w:pPr>
        <w:pStyle w:val="NoSpacing"/>
        <w:rPr>
          <w:rFonts w:ascii="Times New Roman" w:hAnsi="Times New Roman" w:cs="Times New Roman"/>
          <w:sz w:val="24"/>
          <w:szCs w:val="24"/>
        </w:rPr>
      </w:pPr>
    </w:p>
    <w:p w:rsidR="00D245DA" w:rsidRDefault="00D245DA" w:rsidP="00D245D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u w:val="single"/>
        </w:rPr>
        <w:t>“TEKOM - PROMET” d.o.o. Podgorica,</w:t>
      </w:r>
      <w:r>
        <w:rPr>
          <w:rFonts w:ascii="Times New Roman" w:hAnsi="Times New Roman" w:cs="Times New Roman"/>
          <w:sz w:val="24"/>
          <w:szCs w:val="24"/>
        </w:rPr>
        <w:t xml:space="preserve">broj dodijeljenih  bodova </w:t>
      </w:r>
      <w:r w:rsidR="007677A2">
        <w:rPr>
          <w:rFonts w:ascii="Times New Roman" w:hAnsi="Times New Roman" w:cs="Times New Roman"/>
          <w:sz w:val="24"/>
          <w:szCs w:val="24"/>
          <w:u w:val="single"/>
        </w:rPr>
        <w:t>100</w:t>
      </w:r>
    </w:p>
    <w:p w:rsidR="00D245DA" w:rsidRDefault="00D245DA" w:rsidP="00D245D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u w:val="single"/>
        </w:rPr>
        <w:t>D.O.O. “STADION”.,Podgorica,</w:t>
      </w:r>
      <w:r>
        <w:rPr>
          <w:rFonts w:ascii="Times New Roman" w:hAnsi="Times New Roman" w:cs="Times New Roman"/>
          <w:sz w:val="24"/>
          <w:szCs w:val="24"/>
        </w:rPr>
        <w:t xml:space="preserve"> broj dodijeljenih bodova </w:t>
      </w:r>
      <w:r w:rsidR="00F469BE">
        <w:rPr>
          <w:rFonts w:ascii="Times New Roman" w:hAnsi="Times New Roman" w:cs="Times New Roman"/>
          <w:sz w:val="24"/>
          <w:szCs w:val="24"/>
          <w:u w:val="single"/>
        </w:rPr>
        <w:t>86,37</w:t>
      </w:r>
    </w:p>
    <w:p w:rsidR="00D245DA" w:rsidRDefault="00D245DA" w:rsidP="00D245DA">
      <w:pPr>
        <w:pStyle w:val="NoSpacing"/>
        <w:rPr>
          <w:rFonts w:ascii="Times New Roman" w:hAnsi="Times New Roman" w:cs="Times New Roman"/>
          <w:sz w:val="24"/>
          <w:szCs w:val="24"/>
        </w:rPr>
      </w:pPr>
    </w:p>
    <w:p w:rsidR="00D245DA" w:rsidRDefault="00817BAE" w:rsidP="00D245DA">
      <w:pPr>
        <w:pStyle w:val="NoSpacing"/>
        <w:rPr>
          <w:rFonts w:ascii="Times New Roman" w:hAnsi="Times New Roman" w:cs="Times New Roman"/>
          <w:sz w:val="24"/>
          <w:szCs w:val="24"/>
        </w:rPr>
      </w:pPr>
      <w:r>
        <w:rPr>
          <w:rFonts w:ascii="Times New Roman" w:hAnsi="Times New Roman" w:cs="Times New Roman"/>
          <w:sz w:val="24"/>
          <w:szCs w:val="24"/>
        </w:rPr>
        <w:t>Imajući u vidu da ponuđač “Monte Logistics” d.o.o. Podgorica,nije postupio u skladu sa Upustvom ponuđačima za sačinjavanje</w:t>
      </w:r>
      <w:r w:rsidR="00FA5FC5">
        <w:rPr>
          <w:rFonts w:ascii="Times New Roman" w:hAnsi="Times New Roman" w:cs="Times New Roman"/>
          <w:sz w:val="24"/>
          <w:szCs w:val="24"/>
        </w:rPr>
        <w:t xml:space="preserve"> i podnošenje ponude,a time i u skladu sa članom 84 stav 2 Zakona o javnim nabavkama i sa Zakonom o porezu na dodatu vrijednost,a što je bio dužan da učini,kao i propust naručioca u postupku pregleda i ocjene ispravnosti ponude navedenog ponuđača,kada je ponudu ocijenio ispravnom,žalbu žalioca naručilac je ocijenio osnovanom,te </w:t>
      </w:r>
      <w:r w:rsidR="00A5656C">
        <w:rPr>
          <w:rFonts w:ascii="Times New Roman" w:hAnsi="Times New Roman" w:cs="Times New Roman"/>
          <w:sz w:val="24"/>
          <w:szCs w:val="24"/>
        </w:rPr>
        <w:t>je shodno navedenom donio Rješenje</w:t>
      </w:r>
      <w:r w:rsidR="00FA5FC5">
        <w:rPr>
          <w:rFonts w:ascii="Times New Roman" w:hAnsi="Times New Roman" w:cs="Times New Roman"/>
          <w:sz w:val="24"/>
          <w:szCs w:val="24"/>
        </w:rPr>
        <w:t xml:space="preserve"> kojom je ponuda ponuđača “Tekom-promet” d.o.o. Podgorica,izabrana kao najpovoljnija,jer je u ponovnom postupku pregleda i ocjene ispravnosti </w:t>
      </w:r>
      <w:r w:rsidR="00FA5FC5">
        <w:rPr>
          <w:rFonts w:ascii="Times New Roman" w:hAnsi="Times New Roman" w:cs="Times New Roman"/>
          <w:sz w:val="24"/>
          <w:szCs w:val="24"/>
        </w:rPr>
        <w:lastRenderedPageBreak/>
        <w:t>ponuda,tretirana kao ispravna i sa najnižom ponuđenom cijenom,budući da je ponuda ponuđača “Monte Logistics” d.o.o. Podgorica,u žalbenom mpostupku ocijenjena neispravnom.</w:t>
      </w:r>
    </w:p>
    <w:p w:rsidR="00A5656C" w:rsidRDefault="00A5656C" w:rsidP="00D245DA">
      <w:pPr>
        <w:pStyle w:val="NoSpacing"/>
        <w:rPr>
          <w:rFonts w:ascii="Times New Roman" w:hAnsi="Times New Roman" w:cs="Times New Roman"/>
          <w:sz w:val="24"/>
          <w:szCs w:val="24"/>
        </w:rPr>
      </w:pPr>
    </w:p>
    <w:p w:rsidR="00A5656C" w:rsidRDefault="00A5656C" w:rsidP="00D245DA">
      <w:pPr>
        <w:pStyle w:val="NoSpacing"/>
        <w:rPr>
          <w:rFonts w:ascii="Times New Roman" w:hAnsi="Times New Roman" w:cs="Times New Roman"/>
          <w:sz w:val="24"/>
          <w:szCs w:val="24"/>
        </w:rPr>
      </w:pPr>
    </w:p>
    <w:p w:rsidR="00A5656C" w:rsidRPr="00A5656C" w:rsidRDefault="00A5656C" w:rsidP="00D245DA">
      <w:pPr>
        <w:pStyle w:val="NoSpacing"/>
        <w:rPr>
          <w:rFonts w:ascii="Times New Roman" w:hAnsi="Times New Roman" w:cs="Times New Roman"/>
          <w:b/>
          <w:sz w:val="24"/>
          <w:szCs w:val="24"/>
        </w:rPr>
      </w:pPr>
      <w:r>
        <w:rPr>
          <w:rFonts w:ascii="Times New Roman" w:hAnsi="Times New Roman" w:cs="Times New Roman"/>
          <w:b/>
          <w:sz w:val="24"/>
          <w:szCs w:val="24"/>
        </w:rPr>
        <w:t>Donošenjem ovog  Rješenja, stavlja se van snage Rješenje o izboru najpovoljnije ponude  za Partiju 2 – Napitci, broj 4127/1 od 21.07.2017. godine.</w:t>
      </w:r>
    </w:p>
    <w:p w:rsidR="00D245DA" w:rsidRDefault="00D245DA" w:rsidP="00D245DA">
      <w:pPr>
        <w:pStyle w:val="ListParagraph"/>
        <w:spacing w:before="0" w:after="0" w:line="240" w:lineRule="auto"/>
        <w:ind w:left="567"/>
        <w:jc w:val="both"/>
        <w:rPr>
          <w:rFonts w:ascii="Times New Roman" w:hAnsi="Times New Roman" w:cs="Times New Roman"/>
          <w:b/>
          <w:bCs/>
          <w:sz w:val="24"/>
          <w:szCs w:val="24"/>
          <w:lang w:val="sr-Latn-RS"/>
        </w:rPr>
      </w:pPr>
    </w:p>
    <w:p w:rsidR="00D245DA" w:rsidRDefault="00D245DA" w:rsidP="00D245DA">
      <w:pPr>
        <w:pStyle w:val="ListParagraph"/>
        <w:spacing w:before="0" w:after="0" w:line="240" w:lineRule="auto"/>
        <w:ind w:left="567"/>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Uputstvo o pravnom sredstvu</w:t>
      </w:r>
    </w:p>
    <w:p w:rsidR="00D245DA" w:rsidRDefault="00D245DA" w:rsidP="00D245DA">
      <w:pPr>
        <w:pStyle w:val="ListParagraph"/>
        <w:spacing w:before="0" w:after="0" w:line="240" w:lineRule="auto"/>
        <w:ind w:left="567"/>
        <w:jc w:val="both"/>
        <w:rPr>
          <w:rFonts w:ascii="Times New Roman" w:hAnsi="Times New Roman" w:cs="Times New Roman"/>
          <w:b/>
          <w:bCs/>
          <w:sz w:val="24"/>
          <w:szCs w:val="24"/>
          <w:lang w:val="sr-Latn-RS"/>
        </w:rPr>
      </w:pPr>
    </w:p>
    <w:p w:rsidR="00D245DA" w:rsidRDefault="00D245DA" w:rsidP="00D245D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izjaviti žalbu protiv ovog rješenja Državnoj komisiji za kontrolu postupaka javnih nabavki u roku od 10 dana od dana dostavljanja ovog rješenja.</w:t>
      </w:r>
    </w:p>
    <w:p w:rsidR="00D245DA" w:rsidRDefault="00D245DA" w:rsidP="00D245D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Žalba se izjavljuje preko naručioca neposredno, putem pošte preporučenom pošiljkom sa dostavnicom ili elektronskim putem sa naprednim elektronskim potpisom. </w:t>
      </w:r>
    </w:p>
    <w:p w:rsidR="00D245DA" w:rsidRDefault="00D245DA" w:rsidP="00D245D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postupak prijema ponuda, postupak javnog otvaranja ponuda, sadržaj i način dostavljanja zapisnika o javnom otvaranju ponuda, postupak pregleda, ocjene, upoređivanja i vrednovanja ponuda i/ili zakonitost ovog rješenja.</w:t>
      </w:r>
    </w:p>
    <w:p w:rsidR="00D245DA" w:rsidRDefault="00D245DA" w:rsidP="00D245D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D245DA" w:rsidRDefault="00D245DA" w:rsidP="00D245D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D245DA" w:rsidRDefault="00D245DA" w:rsidP="00D245D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ponuđače iz inostranstva nalaze se na internet stranici Državne komisije za kontrolu postupaka javnih nabavki.</w:t>
      </w:r>
    </w:p>
    <w:p w:rsidR="00D245DA" w:rsidRDefault="00D245DA" w:rsidP="00D245DA">
      <w:pPr>
        <w:tabs>
          <w:tab w:val="left" w:pos="57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Ukoliko se uz žalbu ne dostavi dokaz da je uplaćena naknada za vođenje postupka u propisanom iznosu žalba će biti odbačena kao neuredna. </w:t>
      </w:r>
    </w:p>
    <w:p w:rsidR="00D245DA" w:rsidRDefault="00D245DA" w:rsidP="00D245DA">
      <w:pPr>
        <w:tabs>
          <w:tab w:val="left" w:pos="5760"/>
        </w:tabs>
        <w:ind w:firstLine="567"/>
        <w:jc w:val="both"/>
        <w:rPr>
          <w:rFonts w:ascii="Times New Roman" w:hAnsi="Times New Roman" w:cs="Times New Roman"/>
          <w:sz w:val="24"/>
          <w:szCs w:val="24"/>
        </w:rPr>
      </w:pPr>
    </w:p>
    <w:p w:rsidR="00D245DA" w:rsidRDefault="00D245DA" w:rsidP="00D245DA">
      <w:pPr>
        <w:tabs>
          <w:tab w:val="left" w:pos="5760"/>
        </w:tabs>
        <w:ind w:firstLine="567"/>
        <w:jc w:val="both"/>
        <w:rPr>
          <w:rFonts w:ascii="Times New Roman" w:hAnsi="Times New Roman" w:cs="Times New Roman"/>
          <w:sz w:val="24"/>
          <w:szCs w:val="24"/>
        </w:rPr>
      </w:pPr>
    </w:p>
    <w:p w:rsidR="00D245DA" w:rsidRDefault="00D245DA" w:rsidP="00D245DA">
      <w:pPr>
        <w:tabs>
          <w:tab w:val="left" w:pos="5760"/>
        </w:tabs>
        <w:ind w:firstLine="567"/>
        <w:jc w:val="both"/>
        <w:rPr>
          <w:rFonts w:ascii="Times New Roman" w:hAnsi="Times New Roman" w:cs="Times New Roman"/>
          <w:sz w:val="24"/>
          <w:szCs w:val="24"/>
        </w:rPr>
      </w:pPr>
    </w:p>
    <w:p w:rsidR="00D245DA" w:rsidRDefault="00D245DA" w:rsidP="00D245DA">
      <w:pPr>
        <w:pStyle w:val="ListParagraph"/>
        <w:spacing w:before="0" w:after="0" w:line="240" w:lineRule="auto"/>
        <w:ind w:left="0"/>
        <w:jc w:val="right"/>
        <w:rPr>
          <w:rFonts w:ascii="Times New Roman" w:hAnsi="Times New Roman" w:cs="Times New Roman"/>
          <w:b/>
          <w:bCs/>
          <w:sz w:val="24"/>
          <w:szCs w:val="24"/>
          <w:lang w:val="sr-Latn-RS"/>
        </w:rPr>
      </w:pPr>
      <w:r>
        <w:rPr>
          <w:rFonts w:ascii="Times New Roman" w:hAnsi="Times New Roman" w:cs="Times New Roman"/>
          <w:b/>
          <w:bCs/>
          <w:sz w:val="24"/>
          <w:szCs w:val="24"/>
          <w:lang w:val="sr-Latn-RS"/>
        </w:rPr>
        <w:t xml:space="preserve">Ovlašćeno lice naručioca: </w:t>
      </w:r>
      <w:r>
        <w:rPr>
          <w:rFonts w:ascii="Times New Roman" w:hAnsi="Times New Roman" w:cs="Times New Roman"/>
          <w:b/>
          <w:bCs/>
          <w:sz w:val="24"/>
          <w:szCs w:val="24"/>
          <w:u w:val="single"/>
          <w:lang w:val="sr-Latn-RS"/>
        </w:rPr>
        <w:t>Ranko Jovanović,Izvršni direktor</w:t>
      </w:r>
    </w:p>
    <w:p w:rsidR="00D245DA" w:rsidRDefault="00D245DA" w:rsidP="00D245DA">
      <w:pPr>
        <w:pStyle w:val="ListParagraph"/>
        <w:spacing w:before="0" w:after="0" w:line="240" w:lineRule="auto"/>
        <w:ind w:left="0" w:right="477"/>
        <w:jc w:val="right"/>
        <w:rPr>
          <w:rFonts w:ascii="Times New Roman" w:hAnsi="Times New Roman" w:cs="Times New Roman"/>
          <w:sz w:val="20"/>
          <w:szCs w:val="20"/>
          <w:lang w:val="sr-Latn-RS"/>
        </w:rPr>
      </w:pPr>
      <w:r>
        <w:rPr>
          <w:rFonts w:ascii="Times New Roman" w:hAnsi="Times New Roman" w:cs="Times New Roman"/>
          <w:sz w:val="24"/>
          <w:szCs w:val="24"/>
          <w:lang w:val="sr-Latn-RS"/>
        </w:rPr>
        <w:t>(</w:t>
      </w:r>
      <w:r>
        <w:rPr>
          <w:rFonts w:ascii="Times New Roman" w:hAnsi="Times New Roman" w:cs="Times New Roman"/>
          <w:sz w:val="20"/>
          <w:szCs w:val="20"/>
          <w:lang w:val="sr-Latn-RS"/>
        </w:rPr>
        <w:t>ime, prezime i funkcija)</w:t>
      </w:r>
    </w:p>
    <w:p w:rsidR="00D245DA" w:rsidRDefault="00D245DA" w:rsidP="00D245DA">
      <w:pPr>
        <w:pStyle w:val="ListParagraph"/>
        <w:spacing w:before="0" w:after="0" w:line="240" w:lineRule="auto"/>
        <w:ind w:left="0"/>
        <w:jc w:val="right"/>
        <w:rPr>
          <w:rFonts w:ascii="Times New Roman" w:hAnsi="Times New Roman" w:cs="Times New Roman"/>
          <w:sz w:val="20"/>
          <w:szCs w:val="20"/>
          <w:lang w:val="sr-Latn-RS"/>
        </w:rPr>
      </w:pPr>
    </w:p>
    <w:p w:rsidR="00D245DA" w:rsidRDefault="00D245DA" w:rsidP="00D245DA">
      <w:pPr>
        <w:pStyle w:val="ListParagraph"/>
        <w:spacing w:before="0" w:after="0" w:line="240" w:lineRule="auto"/>
        <w:ind w:left="0"/>
        <w:jc w:val="right"/>
        <w:rPr>
          <w:rFonts w:ascii="Times New Roman" w:hAnsi="Times New Roman" w:cs="Times New Roman"/>
          <w:sz w:val="20"/>
          <w:szCs w:val="20"/>
          <w:lang w:val="sr-Latn-RS"/>
        </w:rPr>
      </w:pPr>
      <w:r>
        <w:rPr>
          <w:rFonts w:ascii="Times New Roman" w:hAnsi="Times New Roman" w:cs="Times New Roman"/>
          <w:sz w:val="20"/>
          <w:szCs w:val="20"/>
          <w:lang w:val="sr-Latn-RS"/>
        </w:rPr>
        <w:t>_____________________________</w:t>
      </w:r>
    </w:p>
    <w:p w:rsidR="00D245DA" w:rsidRDefault="00D245DA" w:rsidP="00D245DA">
      <w:pPr>
        <w:pStyle w:val="ListParagraph"/>
        <w:spacing w:before="0" w:after="0" w:line="240" w:lineRule="auto"/>
        <w:ind w:left="0" w:right="29"/>
        <w:jc w:val="right"/>
        <w:rPr>
          <w:rFonts w:ascii="Times New Roman" w:hAnsi="Times New Roman" w:cs="Times New Roman"/>
          <w:sz w:val="20"/>
          <w:szCs w:val="20"/>
          <w:lang w:val="sr-Latn-RS"/>
        </w:rPr>
      </w:pPr>
      <w:r>
        <w:rPr>
          <w:rFonts w:ascii="Times New Roman" w:hAnsi="Times New Roman" w:cs="Times New Roman"/>
          <w:sz w:val="20"/>
          <w:szCs w:val="20"/>
          <w:lang w:val="sr-Latn-RS"/>
        </w:rPr>
        <w:t>(svojeručni potpis ovlašćenog lica)</w:t>
      </w:r>
    </w:p>
    <w:p w:rsidR="00D245DA" w:rsidRDefault="00D245DA" w:rsidP="00D245DA">
      <w:pPr>
        <w:pStyle w:val="ListParagraph"/>
        <w:spacing w:before="0" w:after="0" w:line="240" w:lineRule="auto"/>
        <w:ind w:left="0"/>
        <w:jc w:val="center"/>
        <w:rPr>
          <w:rFonts w:ascii="Times New Roman" w:hAnsi="Times New Roman" w:cs="Times New Roman"/>
          <w:sz w:val="20"/>
          <w:szCs w:val="20"/>
          <w:lang w:val="sr-Latn-RS"/>
        </w:rPr>
      </w:pPr>
      <w:r>
        <w:rPr>
          <w:rFonts w:ascii="Times New Roman" w:hAnsi="Times New Roman" w:cs="Times New Roman"/>
          <w:sz w:val="20"/>
          <w:szCs w:val="20"/>
          <w:lang w:val="sr-Latn-RS"/>
        </w:rPr>
        <w:t>M.P.</w:t>
      </w:r>
    </w:p>
    <w:p w:rsidR="00D245DA" w:rsidRDefault="00D245DA" w:rsidP="00D245DA">
      <w:pPr>
        <w:pStyle w:val="ListParagraph"/>
        <w:spacing w:before="0" w:after="0" w:line="240" w:lineRule="auto"/>
        <w:ind w:left="0"/>
        <w:jc w:val="right"/>
        <w:rPr>
          <w:rFonts w:ascii="Times New Roman" w:hAnsi="Times New Roman" w:cs="Times New Roman"/>
          <w:b/>
          <w:bCs/>
          <w:sz w:val="24"/>
          <w:szCs w:val="24"/>
          <w:lang w:val="sr-Latn-RS"/>
        </w:rPr>
      </w:pPr>
    </w:p>
    <w:p w:rsidR="00D245DA" w:rsidRDefault="00D245DA" w:rsidP="00D245DA">
      <w:pPr>
        <w:spacing w:after="0" w:line="240" w:lineRule="auto"/>
        <w:rPr>
          <w:rFonts w:ascii="Times New Roman" w:hAnsi="Times New Roman" w:cs="Times New Roman"/>
        </w:rPr>
      </w:pPr>
    </w:p>
    <w:p w:rsidR="00D245DA" w:rsidRDefault="00D245DA" w:rsidP="00D245DA"/>
    <w:p w:rsidR="00D245DA" w:rsidRDefault="00D245DA" w:rsidP="00D245DA"/>
    <w:p w:rsidR="00D245DA" w:rsidRDefault="00D245DA" w:rsidP="00D245DA"/>
    <w:p w:rsidR="00D245DA" w:rsidRDefault="00D245DA" w:rsidP="00D245DA"/>
    <w:p w:rsidR="00D245DA" w:rsidRDefault="00D245DA" w:rsidP="00D245DA"/>
    <w:p w:rsidR="00354BE3" w:rsidRDefault="00354BE3"/>
    <w:sectPr w:rsidR="00354B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78" w:rsidRDefault="00D45978" w:rsidP="00340ACB">
      <w:pPr>
        <w:spacing w:after="0" w:line="240" w:lineRule="auto"/>
      </w:pPr>
      <w:r>
        <w:separator/>
      </w:r>
    </w:p>
  </w:endnote>
  <w:endnote w:type="continuationSeparator" w:id="0">
    <w:p w:rsidR="00D45978" w:rsidRDefault="00D45978" w:rsidP="0034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897801"/>
      <w:docPartObj>
        <w:docPartGallery w:val="Page Numbers (Bottom of Page)"/>
        <w:docPartUnique/>
      </w:docPartObj>
    </w:sdtPr>
    <w:sdtEndPr/>
    <w:sdtContent>
      <w:sdt>
        <w:sdtPr>
          <w:id w:val="1728636285"/>
          <w:docPartObj>
            <w:docPartGallery w:val="Page Numbers (Top of Page)"/>
            <w:docPartUnique/>
          </w:docPartObj>
        </w:sdtPr>
        <w:sdtEndPr/>
        <w:sdtContent>
          <w:p w:rsidR="00340ACB" w:rsidRDefault="00340ACB">
            <w:pPr>
              <w:pStyle w:val="Footer"/>
              <w:jc w:val="center"/>
            </w:pPr>
            <w:r>
              <w:t xml:space="preserve">Strana </w:t>
            </w:r>
            <w:r>
              <w:rPr>
                <w:b/>
                <w:bCs/>
                <w:sz w:val="24"/>
                <w:szCs w:val="24"/>
              </w:rPr>
              <w:fldChar w:fldCharType="begin"/>
            </w:r>
            <w:r>
              <w:rPr>
                <w:b/>
                <w:bCs/>
              </w:rPr>
              <w:instrText xml:space="preserve"> PAGE </w:instrText>
            </w:r>
            <w:r>
              <w:rPr>
                <w:b/>
                <w:bCs/>
                <w:sz w:val="24"/>
                <w:szCs w:val="24"/>
              </w:rPr>
              <w:fldChar w:fldCharType="separate"/>
            </w:r>
            <w:r w:rsidR="00DB3BF6">
              <w:rPr>
                <w:b/>
                <w:bCs/>
                <w:noProof/>
              </w:rPr>
              <w:t>10</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DB3BF6">
              <w:rPr>
                <w:b/>
                <w:bCs/>
                <w:noProof/>
              </w:rPr>
              <w:t>10</w:t>
            </w:r>
            <w:r>
              <w:rPr>
                <w:b/>
                <w:bCs/>
                <w:sz w:val="24"/>
                <w:szCs w:val="24"/>
              </w:rPr>
              <w:fldChar w:fldCharType="end"/>
            </w:r>
          </w:p>
        </w:sdtContent>
      </w:sdt>
    </w:sdtContent>
  </w:sdt>
  <w:p w:rsidR="00340ACB" w:rsidRDefault="00340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78" w:rsidRDefault="00D45978" w:rsidP="00340ACB">
      <w:pPr>
        <w:spacing w:after="0" w:line="240" w:lineRule="auto"/>
      </w:pPr>
      <w:r>
        <w:separator/>
      </w:r>
    </w:p>
  </w:footnote>
  <w:footnote w:type="continuationSeparator" w:id="0">
    <w:p w:rsidR="00D45978" w:rsidRDefault="00D45978" w:rsidP="00340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2FC"/>
    <w:multiLevelType w:val="hybridMultilevel"/>
    <w:tmpl w:val="A0E88096"/>
    <w:lvl w:ilvl="0" w:tplc="49942820">
      <w:start w:val="2"/>
      <w:numFmt w:val="bullet"/>
      <w:lvlText w:val="-"/>
      <w:lvlJc w:val="left"/>
      <w:pPr>
        <w:ind w:left="765" w:hanging="360"/>
      </w:pPr>
      <w:rPr>
        <w:rFonts w:ascii="Times New Roman" w:eastAsia="Calibr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8A33A2"/>
    <w:multiLevelType w:val="hybridMultilevel"/>
    <w:tmpl w:val="19E85522"/>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6862E8"/>
    <w:multiLevelType w:val="hybridMultilevel"/>
    <w:tmpl w:val="763A01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3D27333"/>
    <w:multiLevelType w:val="hybridMultilevel"/>
    <w:tmpl w:val="CD6E8458"/>
    <w:lvl w:ilvl="0" w:tplc="D94E2940">
      <w:start w:val="1"/>
      <w:numFmt w:val="decimal"/>
      <w:lvlText w:val="%1."/>
      <w:lvlJc w:val="left"/>
      <w:pPr>
        <w:ind w:left="8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E31D1A"/>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A57768"/>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4632B5E"/>
    <w:multiLevelType w:val="hybridMultilevel"/>
    <w:tmpl w:val="13283ED4"/>
    <w:lvl w:ilvl="0" w:tplc="7AA20B7C">
      <w:start w:val="1"/>
      <w:numFmt w:val="decimal"/>
      <w:lvlText w:val="%1."/>
      <w:lvlJc w:val="left"/>
      <w:pPr>
        <w:ind w:left="786" w:hanging="360"/>
      </w:pPr>
    </w:lvl>
    <w:lvl w:ilvl="1" w:tplc="2C1A0019">
      <w:start w:val="1"/>
      <w:numFmt w:val="lowerLetter"/>
      <w:lvlText w:val="%2."/>
      <w:lvlJc w:val="left"/>
      <w:pPr>
        <w:ind w:left="1506" w:hanging="360"/>
      </w:pPr>
    </w:lvl>
    <w:lvl w:ilvl="2" w:tplc="2C1A001B">
      <w:start w:val="1"/>
      <w:numFmt w:val="lowerRoman"/>
      <w:lvlText w:val="%3."/>
      <w:lvlJc w:val="right"/>
      <w:pPr>
        <w:ind w:left="2226" w:hanging="180"/>
      </w:pPr>
    </w:lvl>
    <w:lvl w:ilvl="3" w:tplc="2C1A000F">
      <w:start w:val="1"/>
      <w:numFmt w:val="decimal"/>
      <w:lvlText w:val="%4."/>
      <w:lvlJc w:val="left"/>
      <w:pPr>
        <w:ind w:left="2946" w:hanging="360"/>
      </w:pPr>
    </w:lvl>
    <w:lvl w:ilvl="4" w:tplc="2C1A0019">
      <w:start w:val="1"/>
      <w:numFmt w:val="lowerLetter"/>
      <w:lvlText w:val="%5."/>
      <w:lvlJc w:val="left"/>
      <w:pPr>
        <w:ind w:left="3666" w:hanging="360"/>
      </w:pPr>
    </w:lvl>
    <w:lvl w:ilvl="5" w:tplc="2C1A001B">
      <w:start w:val="1"/>
      <w:numFmt w:val="lowerRoman"/>
      <w:lvlText w:val="%6."/>
      <w:lvlJc w:val="right"/>
      <w:pPr>
        <w:ind w:left="4386" w:hanging="180"/>
      </w:pPr>
    </w:lvl>
    <w:lvl w:ilvl="6" w:tplc="2C1A000F">
      <w:start w:val="1"/>
      <w:numFmt w:val="decimal"/>
      <w:lvlText w:val="%7."/>
      <w:lvlJc w:val="left"/>
      <w:pPr>
        <w:ind w:left="5106" w:hanging="360"/>
      </w:pPr>
    </w:lvl>
    <w:lvl w:ilvl="7" w:tplc="2C1A0019">
      <w:start w:val="1"/>
      <w:numFmt w:val="lowerLetter"/>
      <w:lvlText w:val="%8."/>
      <w:lvlJc w:val="left"/>
      <w:pPr>
        <w:ind w:left="5826" w:hanging="360"/>
      </w:pPr>
    </w:lvl>
    <w:lvl w:ilvl="8" w:tplc="2C1A001B">
      <w:start w:val="1"/>
      <w:numFmt w:val="lowerRoman"/>
      <w:lvlText w:val="%9."/>
      <w:lvlJc w:val="right"/>
      <w:pPr>
        <w:ind w:left="6546" w:hanging="180"/>
      </w:pPr>
    </w:lvl>
  </w:abstractNum>
  <w:abstractNum w:abstractNumId="7">
    <w:nsid w:val="6C1A658C"/>
    <w:multiLevelType w:val="hybridMultilevel"/>
    <w:tmpl w:val="B7A495F6"/>
    <w:lvl w:ilvl="0" w:tplc="34667908">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DA"/>
    <w:rsid w:val="0013308D"/>
    <w:rsid w:val="00151A53"/>
    <w:rsid w:val="00340ACB"/>
    <w:rsid w:val="00354BE3"/>
    <w:rsid w:val="003A6819"/>
    <w:rsid w:val="00426006"/>
    <w:rsid w:val="00452F90"/>
    <w:rsid w:val="004B3749"/>
    <w:rsid w:val="005648B5"/>
    <w:rsid w:val="00665F19"/>
    <w:rsid w:val="007677A2"/>
    <w:rsid w:val="00797622"/>
    <w:rsid w:val="00817BAE"/>
    <w:rsid w:val="00890DF6"/>
    <w:rsid w:val="008B4C68"/>
    <w:rsid w:val="00A0240F"/>
    <w:rsid w:val="00A5656C"/>
    <w:rsid w:val="00A93B6A"/>
    <w:rsid w:val="00C33CC9"/>
    <w:rsid w:val="00C67FA9"/>
    <w:rsid w:val="00D245DA"/>
    <w:rsid w:val="00D45978"/>
    <w:rsid w:val="00DB3BF6"/>
    <w:rsid w:val="00F065C4"/>
    <w:rsid w:val="00F469BE"/>
    <w:rsid w:val="00FA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0E02C-21A8-43B4-A6EE-D2045DF2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5DA"/>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5DA"/>
    <w:pPr>
      <w:spacing w:after="0" w:line="240" w:lineRule="auto"/>
    </w:pPr>
    <w:rPr>
      <w:rFonts w:ascii="Calibri" w:eastAsia="Calibri" w:hAnsi="Calibri" w:cs="Calibri"/>
    </w:rPr>
  </w:style>
  <w:style w:type="paragraph" w:styleId="ListParagraph">
    <w:name w:val="List Paragraph"/>
    <w:basedOn w:val="Normal"/>
    <w:uiPriority w:val="99"/>
    <w:qFormat/>
    <w:rsid w:val="00D245DA"/>
    <w:pPr>
      <w:spacing w:before="96" w:after="120" w:line="360" w:lineRule="atLeast"/>
      <w:ind w:left="720"/>
    </w:pPr>
    <w:rPr>
      <w:lang w:val="sr-Latn-CS"/>
    </w:rPr>
  </w:style>
  <w:style w:type="paragraph" w:styleId="BalloonText">
    <w:name w:val="Balloon Text"/>
    <w:basedOn w:val="Normal"/>
    <w:link w:val="BalloonTextChar"/>
    <w:uiPriority w:val="99"/>
    <w:semiHidden/>
    <w:unhideWhenUsed/>
    <w:rsid w:val="003A6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819"/>
    <w:rPr>
      <w:rFonts w:ascii="Segoe UI" w:eastAsia="Calibri" w:hAnsi="Segoe UI" w:cs="Segoe UI"/>
      <w:sz w:val="18"/>
      <w:szCs w:val="18"/>
    </w:rPr>
  </w:style>
  <w:style w:type="paragraph" w:styleId="Header">
    <w:name w:val="header"/>
    <w:basedOn w:val="Normal"/>
    <w:link w:val="HeaderChar"/>
    <w:uiPriority w:val="99"/>
    <w:unhideWhenUsed/>
    <w:rsid w:val="00340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CB"/>
    <w:rPr>
      <w:rFonts w:ascii="Calibri" w:eastAsia="Calibri" w:hAnsi="Calibri" w:cs="Calibri"/>
    </w:rPr>
  </w:style>
  <w:style w:type="paragraph" w:styleId="Footer">
    <w:name w:val="footer"/>
    <w:basedOn w:val="Normal"/>
    <w:link w:val="FooterChar"/>
    <w:uiPriority w:val="99"/>
    <w:unhideWhenUsed/>
    <w:rsid w:val="00340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C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20</cp:revision>
  <cp:lastPrinted>2017-08-14T06:45:00Z</cp:lastPrinted>
  <dcterms:created xsi:type="dcterms:W3CDTF">2017-07-31T08:52:00Z</dcterms:created>
  <dcterms:modified xsi:type="dcterms:W3CDTF">2017-08-14T08:31:00Z</dcterms:modified>
</cp:coreProperties>
</file>